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sz w:val="20"/>
          <w:szCs w:val="20"/>
          <w:rtl w:val="0"/>
        </w:rPr>
        <w:t xml:space="preserve">Ventspils, 2025.</w:t>
      </w:r>
      <w:r w:rsidDel="00000000" w:rsidR="00000000" w:rsidRPr="00000000">
        <w:rPr>
          <w:rFonts w:ascii="Arial" w:cs="Arial" w:eastAsia="Arial" w:hAnsi="Arial"/>
          <w:sz w:val="20"/>
          <w:szCs w:val="20"/>
          <w:rtl w:val="0"/>
        </w:rPr>
        <w:t xml:space="preserve"> </w:t>
      </w:r>
      <w:r w:rsidDel="00000000" w:rsidR="00000000" w:rsidRPr="00000000">
        <w:rPr>
          <w:rFonts w:ascii="Times New Roman" w:cs="Times New Roman" w:eastAsia="Times New Roman" w:hAnsi="Times New Roman"/>
          <w:sz w:val="20"/>
          <w:szCs w:val="20"/>
          <w:rtl w:val="0"/>
        </w:rPr>
        <w:t xml:space="preserve">gada 8.novembī</w:t>
      </w:r>
      <w:r w:rsidDel="00000000" w:rsidR="00000000" w:rsidRPr="00000000">
        <w:rPr>
          <w:rtl w:val="0"/>
        </w:rPr>
      </w:r>
    </w:p>
    <w:p w:rsidR="00000000" w:rsidDel="00000000" w:rsidP="00000000" w:rsidRDefault="00000000" w:rsidRPr="00000000" w14:paraId="00000002">
      <w:pPr>
        <w:spacing w:after="0" w:line="240" w:lineRule="auto"/>
        <w:jc w:val="both"/>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03">
      <w:pPr>
        <w:spacing w:after="0" w:line="240" w:lineRule="auto"/>
        <w:jc w:val="center"/>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b w:val="1"/>
          <w:sz w:val="24"/>
          <w:szCs w:val="24"/>
          <w:u w:val="single"/>
          <w:rtl w:val="0"/>
        </w:rPr>
        <w:t xml:space="preserve">Iepirkuma priekšmeta apraksts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04">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Mācību un konsultāciju pakalpojumu nodrošināšana</w:t>
      </w:r>
    </w:p>
    <w:p w:rsidR="00000000" w:rsidDel="00000000" w:rsidP="00000000" w:rsidRDefault="00000000" w:rsidRPr="00000000" w14:paraId="00000005">
      <w:pPr>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numPr>
          <w:ilvl w:val="0"/>
          <w:numId w:val="16"/>
        </w:numPr>
        <w:spacing w:after="0" w:line="240" w:lineRule="auto"/>
        <w:ind w:left="72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Iepirkuma mērķis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7">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spacing w:after="0" w:line="240" w:lineRule="auto"/>
        <w:ind w:firstLine="7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Iepirkums tiek veikts, lai piesaistītu ārpakalpojuma sniedzēju, kas varētu nodrošināt mācību un konsultāciju pakalpojumus projekta “Latvijas Digitālais akselerators” </w:t>
      </w:r>
      <w:r w:rsidDel="00000000" w:rsidR="00000000" w:rsidRPr="00000000">
        <w:rPr>
          <w:rFonts w:ascii="Times New Roman" w:cs="Times New Roman" w:eastAsia="Times New Roman" w:hAnsi="Times New Roman"/>
          <w:sz w:val="20"/>
          <w:szCs w:val="20"/>
          <w:rtl w:val="0"/>
        </w:rPr>
        <w:t xml:space="preserve">(DAoL), ID Nr. 101083718</w:t>
      </w:r>
      <w:r w:rsidDel="00000000" w:rsidR="00000000" w:rsidRPr="00000000">
        <w:rPr>
          <w:rFonts w:ascii="Times New Roman" w:cs="Times New Roman" w:eastAsia="Times New Roman" w:hAnsi="Times New Roman"/>
          <w:sz w:val="20"/>
          <w:szCs w:val="20"/>
          <w:rtl w:val="0"/>
        </w:rPr>
        <w:t xml:space="preserve">, Atveseļošanās fonda Id Nr. 2.2.1.1.i.0/1/23/I/CFLA/002 (turpmāk – Projekts) ietvaros. </w:t>
      </w:r>
    </w:p>
    <w:p w:rsidR="00000000" w:rsidDel="00000000" w:rsidP="00000000" w:rsidRDefault="00000000" w:rsidRPr="00000000" w14:paraId="00000009">
      <w:pPr>
        <w:spacing w:after="0" w:line="240" w:lineRule="auto"/>
        <w:ind w:firstLine="720"/>
        <w:jc w:val="both"/>
        <w:rPr>
          <w:rFonts w:ascii="Quattrocento Sans" w:cs="Quattrocento Sans" w:eastAsia="Quattrocento Sans" w:hAnsi="Quattrocento Sans"/>
          <w:sz w:val="20"/>
          <w:szCs w:val="20"/>
        </w:rPr>
      </w:pPr>
      <w:r w:rsidDel="00000000" w:rsidR="00000000" w:rsidRPr="00000000">
        <w:rPr>
          <w:rFonts w:ascii="Times New Roman" w:cs="Times New Roman" w:eastAsia="Times New Roman" w:hAnsi="Times New Roman"/>
          <w:sz w:val="20"/>
          <w:szCs w:val="20"/>
          <w:rtl w:val="0"/>
        </w:rPr>
        <w:t xml:space="preserve">Projekts iesniegts atbilstoši 13.09.2022. MK noteikumu Nr. 577 “Latvijas Atveseļošanas un noturības mehānisma plāna 2. komponentes "Digitālā transformācija" 2.2. reformu un investīciju virziena "Uzņēmumu digitālā transformācija un inovācijas" 2.2.1.r. "Uzņēmējdarbības digitālās transformācijas pilna cikla atbalsta izveide ar reģionālo tvērumu" 2.2.1.1.i.  investīcijas "Atbalsts Digitālo inovāciju centru un reģionālo kontaktpunktu izveidei" īstenošanas noteikumi” (turpmāk – MK noteikumi</w:t>
      </w:r>
      <w:r w:rsidDel="00000000" w:rsidR="00000000" w:rsidRPr="00000000">
        <w:rPr>
          <w:rFonts w:ascii="Times New Roman" w:cs="Times New Roman" w:eastAsia="Times New Roman" w:hAnsi="Times New Roman"/>
          <w:sz w:val="20"/>
          <w:szCs w:val="20"/>
          <w:rtl w:val="0"/>
        </w:rPr>
        <w:t xml:space="preserve">) ietvaros, izmantojot piesaistīto Atveseļošanās un noturības mehānisma (turpmāk – Atveseļošanas fonds) finansējuma atbalstu.  </w:t>
      </w:r>
      <w:r w:rsidDel="00000000" w:rsidR="00000000" w:rsidRPr="00000000">
        <w:rPr>
          <w:rtl w:val="0"/>
        </w:rPr>
      </w:r>
    </w:p>
    <w:p w:rsidR="00000000" w:rsidDel="00000000" w:rsidP="00000000" w:rsidRDefault="00000000" w:rsidRPr="00000000" w14:paraId="0000000A">
      <w:pPr>
        <w:spacing w:after="0" w:line="240" w:lineRule="auto"/>
        <w:jc w:val="both"/>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Quattrocento Sans" w:cs="Quattrocento Sans" w:eastAsia="Quattrocento Sans" w:hAnsi="Quattrocento Sans"/>
          <w:sz w:val="18"/>
          <w:szCs w:val="18"/>
          <w:rtl w:val="0"/>
        </w:rPr>
        <w:tab/>
      </w:r>
      <w:r w:rsidDel="00000000" w:rsidR="00000000" w:rsidRPr="00000000">
        <w:rPr>
          <w:rFonts w:ascii="Times New Roman" w:cs="Times New Roman" w:eastAsia="Times New Roman" w:hAnsi="Times New Roman"/>
          <w:sz w:val="20"/>
          <w:szCs w:val="20"/>
          <w:rtl w:val="0"/>
        </w:rPr>
        <w:t xml:space="preserve">Iepirkums tiek organizēts saskaņā ar 2017. gada 28. februāra MK noteikumiem Nr. 104 “Noteikumi par iepirkuma procedūru un tās piemērošanas kārtību pasūtītāja finansētiem projektiem”. </w:t>
      </w:r>
      <w:r w:rsidDel="00000000" w:rsidR="00000000" w:rsidRPr="00000000">
        <w:rPr>
          <w:rtl w:val="0"/>
        </w:rPr>
      </w:r>
    </w:p>
    <w:p w:rsidR="00000000" w:rsidDel="00000000" w:rsidP="00000000" w:rsidRDefault="00000000" w:rsidRPr="00000000" w14:paraId="0000000B">
      <w:pPr>
        <w:spacing w:after="0" w:line="240" w:lineRule="auto"/>
        <w:jc w:val="both"/>
        <w:rPr>
          <w:rFonts w:ascii="Quattrocento Sans" w:cs="Quattrocento Sans" w:eastAsia="Quattrocento Sans" w:hAnsi="Quattrocento Sans"/>
          <w:sz w:val="18"/>
          <w:szCs w:val="18"/>
        </w:rPr>
      </w:pPr>
      <w:r w:rsidDel="00000000" w:rsidR="00000000" w:rsidRPr="00000000">
        <w:rPr>
          <w:rtl w:val="0"/>
        </w:rPr>
      </w:r>
    </w:p>
    <w:p w:rsidR="00000000" w:rsidDel="00000000" w:rsidP="00000000" w:rsidRDefault="00000000" w:rsidRPr="00000000" w14:paraId="0000000C">
      <w:pPr>
        <w:numPr>
          <w:ilvl w:val="0"/>
          <w:numId w:val="9"/>
        </w:numPr>
        <w:spacing w:after="0" w:line="240" w:lineRule="auto"/>
        <w:ind w:left="72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Pasūtītājs jeb Finansējuma saņēmējs: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D">
      <w:pPr>
        <w:spacing w:after="0" w:line="240" w:lineRule="auto"/>
        <w:ind w:left="720" w:firstLine="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Organizācijas nosaukums:</w:t>
        <w:tab/>
        <w:t xml:space="preserve">Nodibinājums "Ventspils Augsto tehnoloģiju parks"</w:t>
      </w:r>
    </w:p>
    <w:p w:rsidR="00000000" w:rsidDel="00000000" w:rsidP="00000000" w:rsidRDefault="00000000" w:rsidRPr="00000000" w14:paraId="0000000F">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Vienotais reģistrācijas numurs: 40008088258</w:t>
      </w:r>
    </w:p>
    <w:p w:rsidR="00000000" w:rsidDel="00000000" w:rsidP="00000000" w:rsidRDefault="00000000" w:rsidRPr="00000000" w14:paraId="00000010">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Juridiskā / faktiskā adrese: Ventspils, Ventspils Augsto tehnoloģiju parks 1, LV-3602</w:t>
      </w:r>
    </w:p>
    <w:p w:rsidR="00000000" w:rsidDel="00000000" w:rsidP="00000000" w:rsidRDefault="00000000" w:rsidRPr="00000000" w14:paraId="00000011">
      <w:pPr>
        <w:spacing w:after="0" w:line="240" w:lineRule="auto"/>
        <w:ind w:left="3825" w:hanging="3825"/>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Kontaktpersona: Ieva Rozenberga</w:t>
      </w:r>
    </w:p>
    <w:p w:rsidR="00000000" w:rsidDel="00000000" w:rsidP="00000000" w:rsidRDefault="00000000" w:rsidRPr="00000000" w14:paraId="00000012">
      <w:pPr>
        <w:spacing w:after="0" w:line="240" w:lineRule="auto"/>
        <w:ind w:left="3825" w:hanging="3825"/>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tālrunis: +371 26164973</w:t>
      </w:r>
    </w:p>
    <w:p w:rsidR="00000000" w:rsidDel="00000000" w:rsidP="00000000" w:rsidRDefault="00000000" w:rsidRPr="00000000" w14:paraId="00000013">
      <w:pPr>
        <w:spacing w:after="0" w:line="240" w:lineRule="auto"/>
        <w:ind w:left="3825" w:hanging="382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0"/>
          <w:szCs w:val="20"/>
          <w:rtl w:val="0"/>
        </w:rPr>
        <w:t xml:space="preserve">e-pasts: </w:t>
      </w:r>
      <w:hyperlink r:id="rId7">
        <w:r w:rsidDel="00000000" w:rsidR="00000000" w:rsidRPr="00000000">
          <w:rPr>
            <w:rFonts w:ascii="Times New Roman" w:cs="Times New Roman" w:eastAsia="Times New Roman" w:hAnsi="Times New Roman"/>
            <w:color w:val="1155cc"/>
            <w:sz w:val="20"/>
            <w:szCs w:val="20"/>
            <w:u w:val="single"/>
            <w:rtl w:val="0"/>
          </w:rPr>
          <w:t xml:space="preserve">ieva.rozenberga@vatp.lv</w:t>
        </w:r>
      </w:hyperlink>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14">
      <w:pPr>
        <w:spacing w:after="0" w:line="240" w:lineRule="auto"/>
        <w:ind w:left="3825" w:hanging="3825"/>
        <w:jc w:val="both"/>
        <w:rPr>
          <w:rFonts w:ascii="Quattrocento Sans" w:cs="Quattrocento Sans" w:eastAsia="Quattrocento Sans" w:hAnsi="Quattrocento Sans"/>
          <w:sz w:val="18"/>
          <w:szCs w:val="18"/>
        </w:rPr>
      </w:pPr>
      <w:r w:rsidDel="00000000" w:rsidR="00000000" w:rsidRPr="00000000">
        <w:rPr>
          <w:rtl w:val="0"/>
        </w:rPr>
      </w:r>
    </w:p>
    <w:p w:rsidR="00000000" w:rsidDel="00000000" w:rsidP="00000000" w:rsidRDefault="00000000" w:rsidRPr="00000000" w14:paraId="00000015">
      <w:pPr>
        <w:numPr>
          <w:ilvl w:val="0"/>
          <w:numId w:val="10"/>
        </w:numPr>
        <w:spacing w:after="0" w:line="240" w:lineRule="auto"/>
        <w:ind w:left="72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u w:val="single"/>
          <w:rtl w:val="0"/>
        </w:rPr>
        <w:t xml:space="preserve">Iespējamo pakalpojumu sniedzēju atlases kritēriji:</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6">
      <w:pPr>
        <w:spacing w:after="0" w:line="240" w:lineRule="auto"/>
        <w:ind w:left="720" w:firstLine="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after="0" w:line="240" w:lineRule="auto"/>
        <w:jc w:val="both"/>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sz w:val="20"/>
          <w:szCs w:val="20"/>
          <w:rtl w:val="0"/>
        </w:rPr>
        <w:t xml:space="preserve">Pakalpojuma sniedzējam ir jābūt personai vai personu apvienībai, kas spēj nodrošināt iepirkumā paredzētā pakalpojuma sniegšanu atbilstoši iepirkuma priekšmeta apraksta nosacījumiem un, kas atbilst zemāk norādītājām prasībām: </w:t>
      </w:r>
      <w:r w:rsidDel="00000000" w:rsidR="00000000" w:rsidRPr="00000000">
        <w:rPr>
          <w:rtl w:val="0"/>
        </w:rPr>
      </w:r>
    </w:p>
    <w:p w:rsidR="00000000" w:rsidDel="00000000" w:rsidP="00000000" w:rsidRDefault="00000000" w:rsidRPr="00000000" w14:paraId="00000018">
      <w:pPr>
        <w:numPr>
          <w:ilvl w:val="1"/>
          <w:numId w:val="7"/>
        </w:numPr>
        <w:pBdr>
          <w:top w:space="0" w:sz="0" w:val="nil"/>
          <w:left w:space="0" w:sz="0" w:val="nil"/>
          <w:bottom w:space="0" w:sz="0" w:val="nil"/>
          <w:right w:space="0" w:sz="0" w:val="nil"/>
          <w:between w:space="0" w:sz="0" w:val="nil"/>
        </w:pBdr>
        <w:spacing w:after="0" w:line="240" w:lineRule="auto"/>
        <w:ind w:left="36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Pretendentam nav pasludināts maksātnespējas process, nav apturēta vai pārtraukta Pretendenta saimnieciskā darbība, nav uzsākta tiesvedība par Pretendenta bankrotu, Pretendentam nav nodokļu parādu vai tie nepārsniedz 150,00 EUR. Parādu esamības gadījumā Pretendentam līdz lēmuma pieņemšanai jāapliecina parādu nomaksa.  </w:t>
      </w:r>
    </w:p>
    <w:p w:rsidR="00000000" w:rsidDel="00000000" w:rsidP="00000000" w:rsidRDefault="00000000" w:rsidRPr="00000000" w14:paraId="00000019">
      <w:pPr>
        <w:numPr>
          <w:ilvl w:val="1"/>
          <w:numId w:val="7"/>
        </w:numPr>
        <w:pBdr>
          <w:top w:space="0" w:sz="0" w:val="nil"/>
          <w:left w:space="0" w:sz="0" w:val="nil"/>
          <w:bottom w:space="0" w:sz="0" w:val="nil"/>
          <w:right w:space="0" w:sz="0" w:val="nil"/>
          <w:between w:space="0" w:sz="0" w:val="nil"/>
        </w:pBdr>
        <w:spacing w:after="0" w:line="240" w:lineRule="auto"/>
        <w:ind w:left="36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Pasūtītājs nedrīkst slēgt līgumu ar tādu Pakalpojumu sniedzēju, ar kuru tas atrodas interešu konfliktā 2017. gada 28. februāra MK noteikumu Nr. 104 “Noteikumi par iepirkuma procedūru un tās piemērošanas kārtību pasūtītāja finansētiem projektiem” 12. punkta izpratnē. </w:t>
      </w:r>
    </w:p>
    <w:p w:rsidR="00000000" w:rsidDel="00000000" w:rsidP="00000000" w:rsidRDefault="00000000" w:rsidRPr="00000000" w14:paraId="0000001A">
      <w:pPr>
        <w:numPr>
          <w:ilvl w:val="1"/>
          <w:numId w:val="7"/>
        </w:numPr>
        <w:pBdr>
          <w:top w:space="0" w:sz="0" w:val="nil"/>
          <w:left w:space="0" w:sz="0" w:val="nil"/>
          <w:bottom w:space="0" w:sz="0" w:val="nil"/>
          <w:right w:space="0" w:sz="0" w:val="nil"/>
          <w:between w:space="0" w:sz="0" w:val="nil"/>
        </w:pBdr>
        <w:spacing w:after="0" w:line="240" w:lineRule="auto"/>
        <w:ind w:left="36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Piedāvājumu var iesniegt tikai Pretendenti, kas nav reģistrēti kādā no Ministru kabineta 2023. gada 27. jūnija noteikumos Nr. 333 “Noteikumi par zemu nodokļu vai beznodokļu valstīm un teritorijām” minētajām valstīm. </w:t>
      </w:r>
      <w:r w:rsidDel="00000000" w:rsidR="00000000" w:rsidRPr="00000000">
        <w:rPr>
          <w:rtl w:val="0"/>
        </w:rPr>
      </w:r>
    </w:p>
    <w:p w:rsidR="00000000" w:rsidDel="00000000" w:rsidP="00000000" w:rsidRDefault="00000000" w:rsidRPr="00000000" w14:paraId="0000001B">
      <w:pPr>
        <w:numPr>
          <w:ilvl w:val="1"/>
          <w:numId w:val="7"/>
        </w:numPr>
        <w:pBdr>
          <w:top w:space="0" w:sz="0" w:val="nil"/>
          <w:left w:space="0" w:sz="0" w:val="nil"/>
          <w:bottom w:space="0" w:sz="0" w:val="nil"/>
          <w:right w:space="0" w:sz="0" w:val="nil"/>
          <w:between w:space="0" w:sz="0" w:val="nil"/>
        </w:pBdr>
        <w:spacing w:after="0" w:line="240" w:lineRule="auto"/>
        <w:ind w:left="36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Pretendents var nodrošināt pakalpojumu sniegšanu atbilstoši zemāk esošajā tabulā definētajām minimālajām prasībām. Informācija par pasniedzēja pieredzi apliecināma, to norādot iesniegtajā pieteikumā.  </w:t>
      </w:r>
    </w:p>
    <w:p w:rsidR="00000000" w:rsidDel="00000000" w:rsidP="00000000" w:rsidRDefault="00000000" w:rsidRPr="00000000" w14:paraId="0000001C">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bl>
      <w:tblPr>
        <w:tblStyle w:val="Table1"/>
        <w:tblW w:w="8175.0" w:type="dxa"/>
        <w:jc w:val="left"/>
        <w:tblInd w:w="105.0" w:type="dxa"/>
        <w:tblBorders>
          <w:top w:color="000000" w:space="0" w:sz="6" w:val="single"/>
          <w:left w:color="000000" w:space="0" w:sz="6" w:val="single"/>
          <w:bottom w:color="000000" w:space="0" w:sz="6" w:val="single"/>
          <w:right w:color="000000" w:space="0" w:sz="6" w:val="single"/>
        </w:tblBorders>
        <w:tblLayout w:type="fixed"/>
        <w:tblLook w:val="0400"/>
      </w:tblPr>
      <w:tblGrid>
        <w:gridCol w:w="2220"/>
        <w:gridCol w:w="5955"/>
        <w:tblGridChange w:id="0">
          <w:tblGrid>
            <w:gridCol w:w="2220"/>
            <w:gridCol w:w="5955"/>
          </w:tblGrid>
        </w:tblGridChange>
      </w:tblGrid>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1D">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Pakalpojumu sniegšanā iesaistāmie speciālisti</w:t>
            </w:r>
            <w:r w:rsidDel="00000000" w:rsidR="00000000" w:rsidRPr="00000000">
              <w:rPr>
                <w:rFonts w:ascii="Times New Roman" w:cs="Times New Roman" w:eastAsia="Times New Roman" w:hAnsi="Times New Roman"/>
                <w:sz w:val="20"/>
                <w:szCs w:val="20"/>
                <w:rtl w:val="0"/>
              </w:rPr>
              <w:t xml:space="preserve">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1E">
            <w:pPr>
              <w:spacing w:after="0" w:line="240" w:lineRule="auto"/>
              <w:ind w:left="36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Minimālās kvalifikācijas prasības</w:t>
            </w:r>
            <w:r w:rsidDel="00000000" w:rsidR="00000000" w:rsidRPr="00000000">
              <w:rPr>
                <w:rFonts w:ascii="Times New Roman" w:cs="Times New Roman" w:eastAsia="Times New Roman" w:hAnsi="Times New Roman"/>
                <w:sz w:val="20"/>
                <w:szCs w:val="20"/>
                <w:rtl w:val="0"/>
              </w:rPr>
              <w:t xml:space="preserve"> </w:t>
            </w:r>
          </w:p>
        </w:tc>
      </w:tr>
      <w:tr>
        <w:trPr>
          <w:cantSplit w:val="0"/>
          <w:trHeight w:val="862.5585937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1F">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Lektors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numPr>
                <w:ilvl w:val="0"/>
                <w:numId w:val="1"/>
              </w:num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Vismaz 3 gadu profesionālās darbības pieredze digitālajā transformācijā;   </w:t>
            </w:r>
          </w:p>
          <w:p w:rsidR="00000000" w:rsidDel="00000000" w:rsidP="00000000" w:rsidRDefault="00000000" w:rsidRPr="00000000" w14:paraId="00000021">
            <w:pPr>
              <w:numPr>
                <w:ilvl w:val="0"/>
                <w:numId w:val="1"/>
              </w:num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Pieredze prakstisko kursu vadībā par digitālo transformāciju;</w:t>
            </w:r>
          </w:p>
          <w:p w:rsidR="00000000" w:rsidDel="00000000" w:rsidP="00000000" w:rsidRDefault="00000000" w:rsidRPr="00000000" w14:paraId="00000022">
            <w:pPr>
              <w:numPr>
                <w:ilvl w:val="0"/>
                <w:numId w:val="1"/>
              </w:num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Labas latviešu valodas zināšanas; </w:t>
            </w:r>
          </w:p>
          <w:p w:rsidR="00000000" w:rsidDel="00000000" w:rsidP="00000000" w:rsidRDefault="00000000" w:rsidRPr="00000000" w14:paraId="00000023">
            <w:pPr>
              <w:numPr>
                <w:ilvl w:val="0"/>
                <w:numId w:val="1"/>
              </w:num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Labas komunikāciju prasmes. </w:t>
            </w:r>
          </w:p>
        </w:tc>
      </w:tr>
    </w:tbl>
    <w:p w:rsidR="00000000" w:rsidDel="00000000" w:rsidP="00000000" w:rsidRDefault="00000000" w:rsidRPr="00000000" w14:paraId="00000024">
      <w:pPr>
        <w:spacing w:after="0" w:line="240" w:lineRule="auto"/>
        <w:jc w:val="both"/>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25">
      <w:pPr>
        <w:numPr>
          <w:ilvl w:val="0"/>
          <w:numId w:val="8"/>
        </w:numPr>
        <w:spacing w:after="0" w:line="240" w:lineRule="auto"/>
        <w:ind w:left="72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Iepirkuma priekšmeta tehniskā specifikācija: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6">
      <w:pPr>
        <w:numPr>
          <w:ilvl w:val="1"/>
          <w:numId w:val="6"/>
        </w:numPr>
        <w:spacing w:after="0" w:line="240" w:lineRule="auto"/>
        <w:ind w:left="36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Vispārējas pakalpojuma prasības: </w:t>
      </w:r>
    </w:p>
    <w:p w:rsidR="00000000" w:rsidDel="00000000" w:rsidP="00000000" w:rsidRDefault="00000000" w:rsidRPr="00000000" w14:paraId="00000027">
      <w:pPr>
        <w:numPr>
          <w:ilvl w:val="2"/>
          <w:numId w:val="6"/>
        </w:numPr>
        <w:spacing w:after="0" w:line="240" w:lineRule="auto"/>
        <w:ind w:left="7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Pakalpojuma sniedzēja speciālistiem pakalpojuma sniegšanas laikā būs jāņem vērā MK noteikumi, projekta vadības </w:t>
      </w:r>
      <w:r w:rsidDel="00000000" w:rsidR="00000000" w:rsidRPr="00000000">
        <w:rPr>
          <w:rFonts w:ascii="Times New Roman" w:cs="Times New Roman" w:eastAsia="Times New Roman" w:hAnsi="Times New Roman"/>
          <w:strike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un Atbalsta piešķiršanas komisijas lēmumi, kā arī regulāri jāsadarbojas ar projektā nodarbinātajiem speciālistiem. </w:t>
      </w:r>
    </w:p>
    <w:p w:rsidR="00000000" w:rsidDel="00000000" w:rsidP="00000000" w:rsidRDefault="00000000" w:rsidRPr="00000000" w14:paraId="00000028">
      <w:pPr>
        <w:numPr>
          <w:ilvl w:val="2"/>
          <w:numId w:val="6"/>
        </w:numPr>
        <w:spacing w:after="0" w:line="240" w:lineRule="auto"/>
        <w:ind w:left="7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Lektoru pakalpojumi tiek iepirkti praktisku mācību </w:t>
      </w:r>
      <w:r w:rsidDel="00000000" w:rsidR="00000000" w:rsidRPr="00000000">
        <w:rPr>
          <w:rFonts w:ascii="Times New Roman" w:cs="Times New Roman" w:eastAsia="Times New Roman" w:hAnsi="Times New Roman"/>
          <w:b w:val="1"/>
          <w:sz w:val="20"/>
          <w:szCs w:val="20"/>
          <w:rtl w:val="0"/>
        </w:rPr>
        <w:t xml:space="preserve">“Digitālā transformācija: no izpratnes līdz rīcībai”</w:t>
      </w:r>
      <w:r w:rsidDel="00000000" w:rsidR="00000000" w:rsidRPr="00000000">
        <w:rPr>
          <w:rFonts w:ascii="Times New Roman" w:cs="Times New Roman" w:eastAsia="Times New Roman" w:hAnsi="Times New Roman"/>
          <w:sz w:val="20"/>
          <w:szCs w:val="20"/>
          <w:rtl w:val="0"/>
        </w:rPr>
        <w:t xml:space="preserve"> (klātienes 8 stundu programma) norisei:</w:t>
      </w:r>
    </w:p>
    <w:p w:rsidR="00000000" w:rsidDel="00000000" w:rsidP="00000000" w:rsidRDefault="00000000" w:rsidRPr="00000000" w14:paraId="00000029">
      <w:pPr>
        <w:spacing w:after="0" w:line="240" w:lineRule="auto"/>
        <w:ind w:left="72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Apmācību saturs: </w:t>
      </w:r>
    </w:p>
    <w:p w:rsidR="00000000" w:rsidDel="00000000" w:rsidP="00000000" w:rsidRDefault="00000000" w:rsidRPr="00000000" w14:paraId="0000002A">
      <w:pPr>
        <w:numPr>
          <w:ilvl w:val="0"/>
          <w:numId w:val="2"/>
        </w:numPr>
        <w:spacing w:after="0" w:line="240" w:lineRule="auto"/>
        <w:ind w:left="1440" w:hanging="360"/>
        <w:jc w:val="both"/>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Digitālās transformācijas būtība;</w:t>
      </w:r>
    </w:p>
    <w:p w:rsidR="00000000" w:rsidDel="00000000" w:rsidP="00000000" w:rsidRDefault="00000000" w:rsidRPr="00000000" w14:paraId="0000002B">
      <w:pPr>
        <w:numPr>
          <w:ilvl w:val="0"/>
          <w:numId w:val="2"/>
        </w:numPr>
        <w:spacing w:after="0" w:line="240" w:lineRule="auto"/>
        <w:ind w:left="1440" w:hanging="360"/>
        <w:jc w:val="both"/>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Darbība digitālajā laikmetā;</w:t>
      </w:r>
    </w:p>
    <w:p w:rsidR="00000000" w:rsidDel="00000000" w:rsidP="00000000" w:rsidRDefault="00000000" w:rsidRPr="00000000" w14:paraId="0000002C">
      <w:pPr>
        <w:numPr>
          <w:ilvl w:val="0"/>
          <w:numId w:val="2"/>
        </w:numPr>
        <w:spacing w:after="0" w:line="240" w:lineRule="auto"/>
        <w:ind w:left="1440" w:hanging="360"/>
        <w:jc w:val="both"/>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Digitālā transformācija praktiski: “Open Space” sesijas;</w:t>
      </w:r>
    </w:p>
    <w:p w:rsidR="00000000" w:rsidDel="00000000" w:rsidP="00000000" w:rsidRDefault="00000000" w:rsidRPr="00000000" w14:paraId="0000002D">
      <w:pPr>
        <w:numPr>
          <w:ilvl w:val="0"/>
          <w:numId w:val="2"/>
        </w:numPr>
        <w:spacing w:after="0" w:line="240" w:lineRule="auto"/>
        <w:ind w:left="1440" w:hanging="360"/>
        <w:jc w:val="both"/>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Secinājumi un attīstības plāns</w:t>
      </w:r>
    </w:p>
    <w:p w:rsidR="00000000" w:rsidDel="00000000" w:rsidP="00000000" w:rsidRDefault="00000000" w:rsidRPr="00000000" w14:paraId="0000002E">
      <w:pPr>
        <w:spacing w:after="0" w:line="240" w:lineRule="auto"/>
        <w:ind w:left="72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Papildus tiek iepirktas arī attālinātas individuālās konsultācijas par digitālās stratēģijas izstrādi (pēc dalībnieku pieteikuma)</w:t>
      </w:r>
    </w:p>
    <w:p w:rsidR="00000000" w:rsidDel="00000000" w:rsidP="00000000" w:rsidRDefault="00000000" w:rsidRPr="00000000" w14:paraId="0000002F">
      <w:pPr>
        <w:spacing w:after="0" w:line="240" w:lineRule="auto"/>
        <w:ind w:left="72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Mērķauditorija - sīkais (mikro), mazais, vidējais un lielais komersants (tai skaitā juridiskas personas ārvalstu filiāle, zemnieku saimniecība, kooperatīvā sabiedrība), biedrība un nodibinājums, publiska persona vai tās institūcija, publiskas personas kapitālsabiedrība, pētniecības un zināšanu izplatīšanas organizācija, kas veic saimniecisko darbību.</w:t>
      </w:r>
    </w:p>
    <w:p w:rsidR="00000000" w:rsidDel="00000000" w:rsidP="00000000" w:rsidRDefault="00000000" w:rsidRPr="00000000" w14:paraId="00000030">
      <w:pPr>
        <w:numPr>
          <w:ilvl w:val="1"/>
          <w:numId w:val="6"/>
        </w:numPr>
        <w:pBdr>
          <w:top w:space="0" w:sz="0" w:val="nil"/>
          <w:left w:space="0" w:sz="0" w:val="nil"/>
          <w:bottom w:space="0" w:sz="0" w:val="nil"/>
          <w:right w:space="0" w:sz="0" w:val="nil"/>
          <w:between w:space="0" w:sz="0" w:val="nil"/>
        </w:pBdr>
        <w:spacing w:after="0" w:line="240" w:lineRule="auto"/>
        <w:ind w:left="36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Specifiskās pakalpojuma prasības:</w:t>
      </w:r>
    </w:p>
    <w:p w:rsidR="00000000" w:rsidDel="00000000" w:rsidP="00000000" w:rsidRDefault="00000000" w:rsidRPr="00000000" w14:paraId="00000031">
      <w:pPr>
        <w:numPr>
          <w:ilvl w:val="2"/>
          <w:numId w:val="6"/>
        </w:numPr>
        <w:pBdr>
          <w:top w:space="0" w:sz="0" w:val="nil"/>
          <w:left w:space="0" w:sz="0" w:val="nil"/>
          <w:bottom w:space="0" w:sz="0" w:val="nil"/>
          <w:right w:space="0" w:sz="0" w:val="nil"/>
          <w:between w:space="0" w:sz="0" w:val="nil"/>
        </w:pBdr>
        <w:spacing w:after="0" w:line="240" w:lineRule="auto"/>
        <w:ind w:left="1134" w:hanging="567"/>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Nodrošināt </w:t>
      </w:r>
      <w:r w:rsidDel="00000000" w:rsidR="00000000" w:rsidRPr="00000000">
        <w:rPr>
          <w:rFonts w:ascii="Times New Roman" w:cs="Times New Roman" w:eastAsia="Times New Roman" w:hAnsi="Times New Roman"/>
          <w:sz w:val="20"/>
          <w:szCs w:val="20"/>
          <w:rtl w:val="0"/>
        </w:rPr>
        <w:t xml:space="preserve">4.1.2. punktā minētai mērķauditorijai </w:t>
      </w:r>
      <w:r w:rsidDel="00000000" w:rsidR="00000000" w:rsidRPr="00000000">
        <w:rPr>
          <w:rFonts w:ascii="Times New Roman" w:cs="Times New Roman" w:eastAsia="Times New Roman" w:hAnsi="Times New Roman"/>
          <w:color w:val="000000"/>
          <w:sz w:val="20"/>
          <w:szCs w:val="20"/>
          <w:rtl w:val="0"/>
        </w:rPr>
        <w:t xml:space="preserve">mācību materiālus un mācības, kā arī</w:t>
      </w:r>
      <w:r w:rsidDel="00000000" w:rsidR="00000000" w:rsidRPr="00000000">
        <w:rPr>
          <w:rFonts w:ascii="Times New Roman" w:cs="Times New Roman" w:eastAsia="Times New Roman" w:hAnsi="Times New Roman"/>
          <w:sz w:val="20"/>
          <w:szCs w:val="20"/>
          <w:rtl w:val="0"/>
        </w:rPr>
        <w:t xml:space="preserve"> konsultācijas</w:t>
      </w:r>
      <w:r w:rsidDel="00000000" w:rsidR="00000000" w:rsidRPr="00000000">
        <w:rPr>
          <w:rFonts w:ascii="Times New Roman" w:cs="Times New Roman" w:eastAsia="Times New Roman" w:hAnsi="Times New Roman"/>
          <w:color w:val="000000"/>
          <w:sz w:val="20"/>
          <w:szCs w:val="20"/>
          <w:rtl w:val="0"/>
        </w:rPr>
        <w:t xml:space="preserve">, kas ir </w:t>
      </w:r>
      <w:r w:rsidDel="00000000" w:rsidR="00000000" w:rsidRPr="00000000">
        <w:rPr>
          <w:rFonts w:ascii="Times New Roman" w:cs="Times New Roman" w:eastAsia="Times New Roman" w:hAnsi="Times New Roman"/>
          <w:sz w:val="20"/>
          <w:szCs w:val="20"/>
          <w:rtl w:val="0"/>
        </w:rPr>
        <w:t xml:space="preserve">saskaņotas ar Pasūtītāju;</w:t>
      </w:r>
      <w:r w:rsidDel="00000000" w:rsidR="00000000" w:rsidRPr="00000000">
        <w:rPr>
          <w:rtl w:val="0"/>
        </w:rPr>
      </w:r>
    </w:p>
    <w:p w:rsidR="00000000" w:rsidDel="00000000" w:rsidP="00000000" w:rsidRDefault="00000000" w:rsidRPr="00000000" w14:paraId="00000032">
      <w:pPr>
        <w:numPr>
          <w:ilvl w:val="2"/>
          <w:numId w:val="6"/>
        </w:numPr>
        <w:pBdr>
          <w:top w:space="0" w:sz="0" w:val="nil"/>
          <w:left w:space="0" w:sz="0" w:val="nil"/>
          <w:bottom w:space="0" w:sz="0" w:val="nil"/>
          <w:right w:space="0" w:sz="0" w:val="nil"/>
          <w:between w:space="0" w:sz="0" w:val="nil"/>
        </w:pBdr>
        <w:spacing w:after="0" w:line="240" w:lineRule="auto"/>
        <w:ind w:left="1134" w:hanging="567"/>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Grupas lielums tiks noteikts atbilstoši mācību vajadzībām un potenciālo dalībnieku skaitam;</w:t>
      </w:r>
      <w:r w:rsidDel="00000000" w:rsidR="00000000" w:rsidRPr="00000000">
        <w:rPr>
          <w:rtl w:val="0"/>
        </w:rPr>
      </w:r>
    </w:p>
    <w:p w:rsidR="00000000" w:rsidDel="00000000" w:rsidP="00000000" w:rsidRDefault="00000000" w:rsidRPr="00000000" w14:paraId="00000033">
      <w:pPr>
        <w:numPr>
          <w:ilvl w:val="2"/>
          <w:numId w:val="6"/>
        </w:numPr>
        <w:pBdr>
          <w:top w:space="0" w:sz="0" w:val="nil"/>
          <w:left w:space="0" w:sz="0" w:val="nil"/>
          <w:bottom w:space="0" w:sz="0" w:val="nil"/>
          <w:right w:space="0" w:sz="0" w:val="nil"/>
          <w:between w:space="0" w:sz="0" w:val="nil"/>
        </w:pBdr>
        <w:spacing w:after="0" w:line="240" w:lineRule="auto"/>
        <w:ind w:left="1134" w:hanging="567"/>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sz w:val="20"/>
          <w:szCs w:val="20"/>
          <w:rtl w:val="0"/>
        </w:rPr>
        <w:t xml:space="preserve">Izpildītājs izvieto Pasūtītāja norādītos obligāto vizuālo prasību elementus uz mācību izdales materiāliem, prezentācijām, ja tādas tiek veidotas mācību kursu nodrošināšanai, kā arī ikvienā dokumentā, kas attiecas uz mācību kursu īstenošanu, un kas paredzēts tā mācību dalībniekam.</w:t>
      </w:r>
      <w:r w:rsidDel="00000000" w:rsidR="00000000" w:rsidRPr="00000000">
        <w:rPr>
          <w:rtl w:val="0"/>
        </w:rPr>
      </w:r>
    </w:p>
    <w:p w:rsidR="00000000" w:rsidDel="00000000" w:rsidP="00000000" w:rsidRDefault="00000000" w:rsidRPr="00000000" w14:paraId="00000034">
      <w:pPr>
        <w:numPr>
          <w:ilvl w:val="2"/>
          <w:numId w:val="6"/>
        </w:numPr>
        <w:pBdr>
          <w:top w:space="0" w:sz="0" w:val="nil"/>
          <w:left w:space="0" w:sz="0" w:val="nil"/>
          <w:bottom w:space="0" w:sz="0" w:val="nil"/>
          <w:right w:space="0" w:sz="0" w:val="nil"/>
          <w:between w:space="0" w:sz="0" w:val="nil"/>
        </w:pBdr>
        <w:spacing w:after="0" w:line="240" w:lineRule="auto"/>
        <w:ind w:left="1134" w:hanging="567"/>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Izpildītājam jānodrošina mācību sturiskā izstrāde un mācību pakalpojuma  īstenošana atbilstoši Pasūtītāja norādēm.</w:t>
      </w:r>
    </w:p>
    <w:p w:rsidR="00000000" w:rsidDel="00000000" w:rsidP="00000000" w:rsidRDefault="00000000" w:rsidRPr="00000000" w14:paraId="00000035">
      <w:pPr>
        <w:numPr>
          <w:ilvl w:val="2"/>
          <w:numId w:val="6"/>
        </w:numPr>
        <w:pBdr>
          <w:top w:space="0" w:sz="0" w:val="nil"/>
          <w:left w:space="0" w:sz="0" w:val="nil"/>
          <w:bottom w:space="0" w:sz="0" w:val="nil"/>
          <w:right w:space="0" w:sz="0" w:val="nil"/>
          <w:between w:space="0" w:sz="0" w:val="nil"/>
        </w:pBdr>
        <w:spacing w:after="0" w:line="240" w:lineRule="auto"/>
        <w:ind w:left="1134" w:hanging="567"/>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Mācību materiāli un tiešraižu ieraksti, ja tādi tiek veikti, kļūst par Pasūtītāja īpašumu.</w:t>
      </w:r>
    </w:p>
    <w:p w:rsidR="00000000" w:rsidDel="00000000" w:rsidP="00000000" w:rsidRDefault="00000000" w:rsidRPr="00000000" w14:paraId="00000036">
      <w:pPr>
        <w:numPr>
          <w:ilvl w:val="1"/>
          <w:numId w:val="6"/>
        </w:numPr>
        <w:pBdr>
          <w:top w:space="0" w:sz="0" w:val="nil"/>
          <w:left w:space="0" w:sz="0" w:val="nil"/>
          <w:bottom w:space="0" w:sz="0" w:val="nil"/>
          <w:right w:space="0" w:sz="0" w:val="nil"/>
          <w:between w:space="0" w:sz="0" w:val="nil"/>
        </w:pBdr>
        <w:spacing w:after="0" w:line="240" w:lineRule="auto"/>
        <w:ind w:left="36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Pakalpojuma sniegšanas termiņš </w:t>
      </w:r>
    </w:p>
    <w:p w:rsidR="00000000" w:rsidDel="00000000" w:rsidP="00000000" w:rsidRDefault="00000000" w:rsidRPr="00000000" w14:paraId="00000037">
      <w:pPr>
        <w:spacing w:after="0" w:line="240" w:lineRule="auto"/>
        <w:ind w:left="555" w:firstLine="0"/>
        <w:jc w:val="both"/>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sz w:val="20"/>
          <w:szCs w:val="20"/>
          <w:rtl w:val="0"/>
        </w:rPr>
        <w:t xml:space="preserve">Pasniedzēja pakalpojumi jānodrošina laika periodā no līguma slēgšanas (plānotais termiņš – iespējami ātrākais) līdz 2025. gada 31.decembrim.</w:t>
      </w:r>
      <w:r w:rsidDel="00000000" w:rsidR="00000000" w:rsidRPr="00000000">
        <w:rPr>
          <w:rtl w:val="0"/>
        </w:rPr>
      </w:r>
    </w:p>
    <w:p w:rsidR="00000000" w:rsidDel="00000000" w:rsidP="00000000" w:rsidRDefault="00000000" w:rsidRPr="00000000" w14:paraId="00000038">
      <w:pPr>
        <w:numPr>
          <w:ilvl w:val="1"/>
          <w:numId w:val="6"/>
        </w:numPr>
        <w:pBdr>
          <w:top w:space="0" w:sz="0" w:val="nil"/>
          <w:left w:space="0" w:sz="0" w:val="nil"/>
          <w:bottom w:space="0" w:sz="0" w:val="nil"/>
          <w:right w:space="0" w:sz="0" w:val="nil"/>
          <w:between w:space="0" w:sz="0" w:val="nil"/>
        </w:pBdr>
        <w:spacing w:after="0" w:line="240" w:lineRule="auto"/>
        <w:ind w:left="36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Pakalpojuma sniegšanas vieta </w:t>
      </w:r>
    </w:p>
    <w:p w:rsidR="00000000" w:rsidDel="00000000" w:rsidP="00000000" w:rsidRDefault="00000000" w:rsidRPr="00000000" w14:paraId="00000039">
      <w:pPr>
        <w:numPr>
          <w:ilvl w:val="2"/>
          <w:numId w:val="6"/>
        </w:numPr>
        <w:pBdr>
          <w:top w:space="0" w:sz="0" w:val="nil"/>
          <w:left w:space="0" w:sz="0" w:val="nil"/>
          <w:bottom w:space="0" w:sz="0" w:val="nil"/>
          <w:right w:space="0" w:sz="0" w:val="nil"/>
          <w:between w:space="0" w:sz="0" w:val="nil"/>
        </w:pBdr>
        <w:spacing w:after="0" w:line="240" w:lineRule="auto"/>
        <w:ind w:left="1134" w:hanging="567"/>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Pakalpojuma sniegšanas vieta prim</w:t>
      </w:r>
      <w:r w:rsidDel="00000000" w:rsidR="00000000" w:rsidRPr="00000000">
        <w:rPr>
          <w:rFonts w:ascii="Times New Roman" w:cs="Times New Roman" w:eastAsia="Times New Roman" w:hAnsi="Times New Roman"/>
          <w:sz w:val="20"/>
          <w:szCs w:val="20"/>
          <w:rtl w:val="0"/>
        </w:rPr>
        <w:t xml:space="preserve">āri</w:t>
      </w:r>
      <w:r w:rsidDel="00000000" w:rsidR="00000000" w:rsidRPr="00000000">
        <w:rPr>
          <w:rFonts w:ascii="Times New Roman" w:cs="Times New Roman" w:eastAsia="Times New Roman" w:hAnsi="Times New Roman"/>
          <w:color w:val="000000"/>
          <w:sz w:val="20"/>
          <w:szCs w:val="20"/>
          <w:rtl w:val="0"/>
        </w:rPr>
        <w:t xml:space="preserve"> ir Ziemeļkurzems reģions vai tie</w:t>
      </w:r>
      <w:r w:rsidDel="00000000" w:rsidR="00000000" w:rsidRPr="00000000">
        <w:rPr>
          <w:rFonts w:ascii="Times New Roman" w:cs="Times New Roman" w:eastAsia="Times New Roman" w:hAnsi="Times New Roman"/>
          <w:sz w:val="20"/>
          <w:szCs w:val="20"/>
          <w:rtl w:val="0"/>
        </w:rPr>
        <w:t xml:space="preserve">šsaiste</w:t>
      </w:r>
      <w:r w:rsidDel="00000000" w:rsidR="00000000" w:rsidRPr="00000000">
        <w:rPr>
          <w:rFonts w:ascii="Times New Roman" w:cs="Times New Roman" w:eastAsia="Times New Roman" w:hAnsi="Times New Roman"/>
          <w:color w:val="000000"/>
          <w:sz w:val="20"/>
          <w:szCs w:val="20"/>
          <w:rtl w:val="0"/>
        </w:rPr>
        <w:t xml:space="preserve"> Pasūtītājam un Izpildītājam par to atsevišķi vienojoties. </w:t>
      </w:r>
      <w:r w:rsidDel="00000000" w:rsidR="00000000" w:rsidRPr="00000000">
        <w:rPr>
          <w:rFonts w:ascii="Times New Roman" w:cs="Times New Roman" w:eastAsia="Times New Roman" w:hAnsi="Times New Roman"/>
          <w:sz w:val="20"/>
          <w:szCs w:val="20"/>
          <w:rtl w:val="0"/>
        </w:rPr>
        <w:t xml:space="preserve">Pakalpojumu nodrošināšanai jābūt iespējamai visā Latvijas reģionā.</w:t>
      </w:r>
      <w:r w:rsidDel="00000000" w:rsidR="00000000" w:rsidRPr="00000000">
        <w:rPr>
          <w:rtl w:val="0"/>
        </w:rPr>
      </w:r>
    </w:p>
    <w:p w:rsidR="00000000" w:rsidDel="00000000" w:rsidP="00000000" w:rsidRDefault="00000000" w:rsidRPr="00000000" w14:paraId="0000003A">
      <w:pPr>
        <w:numPr>
          <w:ilvl w:val="2"/>
          <w:numId w:val="6"/>
        </w:numPr>
        <w:pBdr>
          <w:top w:space="0" w:sz="0" w:val="nil"/>
          <w:left w:space="0" w:sz="0" w:val="nil"/>
          <w:bottom w:space="0" w:sz="0" w:val="nil"/>
          <w:right w:space="0" w:sz="0" w:val="nil"/>
          <w:between w:space="0" w:sz="0" w:val="nil"/>
        </w:pBdr>
        <w:spacing w:after="0" w:line="240" w:lineRule="auto"/>
        <w:ind w:left="1134" w:hanging="567"/>
        <w:jc w:val="both"/>
        <w:rPr>
          <w:rFonts w:ascii="Times New Roman" w:cs="Times New Roman" w:eastAsia="Times New Roman" w:hAnsi="Times New Roman"/>
          <w:b w:val="1"/>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Pakalpojumu nodrošinot attālināti, Izpildītājam jāspēj nodrošināt informācija par mācību dalībniekiem un to pieslēgšanās ilgumu</w:t>
      </w:r>
      <w:r w:rsidDel="00000000" w:rsidR="00000000" w:rsidRPr="00000000">
        <w:rPr>
          <w:rFonts w:ascii="Times New Roman" w:cs="Times New Roman" w:eastAsia="Times New Roman" w:hAnsi="Times New Roman"/>
          <w:b w:val="1"/>
          <w:sz w:val="20"/>
          <w:szCs w:val="20"/>
          <w:rtl w:val="0"/>
        </w:rPr>
        <w:t xml:space="preserve"> (ekrānšāviņi, dalībnieku saraksts, tiešsaistes pieslēgšanās atskaites protokols. u.c.)</w:t>
      </w:r>
      <w:r w:rsidDel="00000000" w:rsidR="00000000" w:rsidRPr="00000000">
        <w:rPr>
          <w:rFonts w:ascii="Times New Roman" w:cs="Times New Roman" w:eastAsia="Times New Roman" w:hAnsi="Times New Roman"/>
          <w:b w:val="1"/>
          <w:color w:val="000000"/>
          <w:sz w:val="20"/>
          <w:szCs w:val="20"/>
          <w:rtl w:val="0"/>
        </w:rPr>
        <w:t xml:space="preserve">.</w:t>
      </w:r>
    </w:p>
    <w:p w:rsidR="00000000" w:rsidDel="00000000" w:rsidP="00000000" w:rsidRDefault="00000000" w:rsidRPr="00000000" w14:paraId="0000003B">
      <w:pPr>
        <w:numPr>
          <w:ilvl w:val="2"/>
          <w:numId w:val="6"/>
        </w:numPr>
        <w:pBdr>
          <w:top w:space="0" w:sz="0" w:val="nil"/>
          <w:left w:space="0" w:sz="0" w:val="nil"/>
          <w:bottom w:space="0" w:sz="0" w:val="nil"/>
          <w:right w:space="0" w:sz="0" w:val="nil"/>
          <w:between w:space="0" w:sz="0" w:val="nil"/>
        </w:pBdr>
        <w:spacing w:after="0" w:line="240" w:lineRule="auto"/>
        <w:ind w:left="1134" w:hanging="567"/>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Pakalpojumu nodrošināšanai klātienē, Izpildītājam jāspēj nodrošināt dalībnieku reģistrācija un to apliecinošā parakstu lapa, kā arī foto no mācībām.</w:t>
      </w:r>
    </w:p>
    <w:p w:rsidR="00000000" w:rsidDel="00000000" w:rsidP="00000000" w:rsidRDefault="00000000" w:rsidRPr="00000000" w14:paraId="0000003C">
      <w:pPr>
        <w:spacing w:after="0" w:line="240" w:lineRule="auto"/>
        <w:jc w:val="both"/>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D">
      <w:pPr>
        <w:numPr>
          <w:ilvl w:val="0"/>
          <w:numId w:val="6"/>
        </w:numPr>
        <w:pBdr>
          <w:top w:space="0" w:sz="0" w:val="nil"/>
          <w:left w:space="0" w:sz="0" w:val="nil"/>
          <w:bottom w:space="0" w:sz="0" w:val="nil"/>
          <w:right w:space="0" w:sz="0" w:val="nil"/>
          <w:between w:space="0" w:sz="0" w:val="nil"/>
        </w:pBdr>
        <w:spacing w:after="0" w:line="240" w:lineRule="auto"/>
        <w:ind w:left="36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color w:val="000000"/>
          <w:sz w:val="20"/>
          <w:szCs w:val="20"/>
          <w:u w:val="single"/>
          <w:rtl w:val="0"/>
        </w:rPr>
        <w:t xml:space="preserve">Cena:</w:t>
      </w:r>
      <w:r w:rsidDel="00000000" w:rsidR="00000000" w:rsidRPr="00000000">
        <w:rPr>
          <w:rFonts w:ascii="Times New Roman" w:cs="Times New Roman" w:eastAsia="Times New Roman" w:hAnsi="Times New Roman"/>
          <w:color w:val="000000"/>
          <w:sz w:val="20"/>
          <w:szCs w:val="20"/>
          <w:rtl w:val="0"/>
        </w:rPr>
        <w:t xml:space="preserve"> </w:t>
      </w:r>
    </w:p>
    <w:p w:rsidR="00000000" w:rsidDel="00000000" w:rsidP="00000000" w:rsidRDefault="00000000" w:rsidRPr="00000000" w14:paraId="0000003E">
      <w:pPr>
        <w:numPr>
          <w:ilvl w:val="1"/>
          <w:numId w:val="6"/>
        </w:numPr>
        <w:pBdr>
          <w:top w:space="0" w:sz="0" w:val="nil"/>
          <w:left w:space="0" w:sz="0" w:val="nil"/>
          <w:bottom w:space="0" w:sz="0" w:val="nil"/>
          <w:right w:space="0" w:sz="0" w:val="nil"/>
          <w:between w:space="0" w:sz="0" w:val="nil"/>
        </w:pBdr>
        <w:spacing w:after="0" w:line="240" w:lineRule="auto"/>
        <w:ind w:left="36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Piedāvājumam jābūt izteiktam euro plānotajam darba apjomam, piedāvājuma cenu bez PVN, atsevišķi PVN 21%, un piedāvājuma kopējo summu ar PVN, ietverot visas ar pakalpojuma sniegšanu saistītās izmaksas. </w:t>
      </w:r>
    </w:p>
    <w:p w:rsidR="00000000" w:rsidDel="00000000" w:rsidP="00000000" w:rsidRDefault="00000000" w:rsidRPr="00000000" w14:paraId="0000003F">
      <w:pPr>
        <w:numPr>
          <w:ilvl w:val="1"/>
          <w:numId w:val="6"/>
        </w:numPr>
        <w:pBdr>
          <w:top w:space="0" w:sz="0" w:val="nil"/>
          <w:left w:space="0" w:sz="0" w:val="nil"/>
          <w:bottom w:space="0" w:sz="0" w:val="nil"/>
          <w:right w:space="0" w:sz="0" w:val="nil"/>
          <w:between w:space="0" w:sz="0" w:val="nil"/>
        </w:pBdr>
        <w:spacing w:after="0" w:line="240" w:lineRule="auto"/>
        <w:ind w:left="36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Plānotais kopēja</w:t>
      </w:r>
      <w:r w:rsidDel="00000000" w:rsidR="00000000" w:rsidRPr="00000000">
        <w:rPr>
          <w:rFonts w:ascii="Times New Roman" w:cs="Times New Roman" w:eastAsia="Times New Roman" w:hAnsi="Times New Roman"/>
          <w:sz w:val="20"/>
          <w:szCs w:val="20"/>
          <w:rtl w:val="0"/>
        </w:rPr>
        <w:t xml:space="preserve">is līguma </w:t>
      </w:r>
      <w:r w:rsidDel="00000000" w:rsidR="00000000" w:rsidRPr="00000000">
        <w:rPr>
          <w:rFonts w:ascii="Times New Roman" w:cs="Times New Roman" w:eastAsia="Times New Roman" w:hAnsi="Times New Roman"/>
          <w:color w:val="000000"/>
          <w:sz w:val="20"/>
          <w:szCs w:val="20"/>
          <w:rtl w:val="0"/>
        </w:rPr>
        <w:t xml:space="preserve">apjoms: </w:t>
      </w:r>
    </w:p>
    <w:tbl>
      <w:tblPr>
        <w:tblStyle w:val="Table2"/>
        <w:tblW w:w="8115.0" w:type="dxa"/>
        <w:jc w:val="center"/>
        <w:tblBorders>
          <w:top w:color="000000" w:space="0" w:sz="6" w:val="single"/>
          <w:left w:color="000000" w:space="0" w:sz="6" w:val="single"/>
          <w:bottom w:color="000000" w:space="0" w:sz="6" w:val="single"/>
          <w:right w:color="000000" w:space="0" w:sz="6" w:val="single"/>
        </w:tblBorders>
        <w:tblLayout w:type="fixed"/>
        <w:tblLook w:val="0400"/>
      </w:tblPr>
      <w:tblGrid>
        <w:gridCol w:w="5550"/>
        <w:gridCol w:w="2565"/>
        <w:tblGridChange w:id="0">
          <w:tblGrid>
            <w:gridCol w:w="5550"/>
            <w:gridCol w:w="2565"/>
          </w:tblGrid>
        </w:tblGridChange>
      </w:tblGrid>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shd w:fill="auto" w:val="clear"/>
            <w:vAlign w:val="center"/>
          </w:tcPr>
          <w:p w:rsidR="00000000" w:rsidDel="00000000" w:rsidP="00000000" w:rsidRDefault="00000000" w:rsidRPr="00000000" w14:paraId="0000004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Pakalpojums</w:t>
            </w:r>
            <w:r w:rsidDel="00000000" w:rsidR="00000000" w:rsidRPr="00000000">
              <w:rPr>
                <w:rFonts w:ascii="Times New Roman" w:cs="Times New Roman" w:eastAsia="Times New Roman" w:hAnsi="Times New Roman"/>
                <w:sz w:val="20"/>
                <w:szCs w:val="20"/>
                <w:rtl w:val="0"/>
              </w:rPr>
              <w:t xml:space="preserve"> </w:t>
            </w:r>
          </w:p>
        </w:tc>
        <w:tc>
          <w:tcPr>
            <w:tcBorders>
              <w:top w:color="000000" w:space="0" w:sz="6" w:val="single"/>
              <w:left w:color="000000" w:space="0" w:sz="6" w:val="single"/>
              <w:bottom w:color="000000" w:space="0" w:sz="6" w:val="single"/>
              <w:right w:color="000000" w:space="0" w:sz="6" w:val="single"/>
            </w:tcBorders>
            <w:shd w:fill="auto" w:val="clear"/>
            <w:vAlign w:val="center"/>
          </w:tcPr>
          <w:p w:rsidR="00000000" w:rsidDel="00000000" w:rsidP="00000000" w:rsidRDefault="00000000" w:rsidRPr="00000000" w14:paraId="0000004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Kopā</w:t>
            </w:r>
          </w:p>
        </w:tc>
      </w:tr>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shd w:fill="auto" w:val="clear"/>
            <w:vAlign w:val="center"/>
          </w:tcPr>
          <w:p w:rsidR="00000000" w:rsidDel="00000000" w:rsidP="00000000" w:rsidRDefault="00000000" w:rsidRPr="00000000" w14:paraId="00000042">
            <w:pPr>
              <w:ind w:lef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Lektora pakalpojumi atbilstoši programmai “Digitālā transformācija: no izpratnes līdz rīcībai”</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43">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stundas</w:t>
            </w:r>
          </w:p>
        </w:tc>
      </w:tr>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shd w:fill="auto" w:val="clear"/>
            <w:vAlign w:val="center"/>
          </w:tcPr>
          <w:p w:rsidR="00000000" w:rsidDel="00000000" w:rsidP="00000000" w:rsidRDefault="00000000" w:rsidRPr="00000000" w14:paraId="00000044">
            <w:pPr>
              <w:ind w:lef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Konsultāciju pakalpojumi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5">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atkrībā no pieprasījuma un iespējām</w:t>
            </w:r>
          </w:p>
        </w:tc>
      </w:tr>
    </w:tbl>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line="240" w:lineRule="auto"/>
        <w:ind w:left="360" w:firstLine="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numPr>
          <w:ilvl w:val="1"/>
          <w:numId w:val="6"/>
        </w:numPr>
        <w:pBdr>
          <w:top w:space="0" w:sz="0" w:val="nil"/>
          <w:left w:space="0" w:sz="0" w:val="nil"/>
          <w:bottom w:space="0" w:sz="0" w:val="nil"/>
          <w:right w:space="0" w:sz="0" w:val="nil"/>
          <w:between w:space="0" w:sz="0" w:val="nil"/>
        </w:pBdr>
        <w:spacing w:after="0" w:line="240" w:lineRule="auto"/>
        <w:ind w:left="36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Maksājums tiks balstīts uz pieņemšanas – nodošanas aktu un rēķinu. </w:t>
      </w:r>
    </w:p>
    <w:p w:rsidR="00000000" w:rsidDel="00000000" w:rsidP="00000000" w:rsidRDefault="00000000" w:rsidRPr="00000000" w14:paraId="00000048">
      <w:pPr>
        <w:numPr>
          <w:ilvl w:val="0"/>
          <w:numId w:val="6"/>
        </w:numPr>
        <w:pBdr>
          <w:top w:space="0" w:sz="0" w:val="nil"/>
          <w:left w:space="0" w:sz="0" w:val="nil"/>
          <w:bottom w:space="0" w:sz="0" w:val="nil"/>
          <w:right w:space="0" w:sz="0" w:val="nil"/>
          <w:between w:space="0" w:sz="0" w:val="nil"/>
        </w:pBdr>
        <w:spacing w:after="0" w:line="240" w:lineRule="auto"/>
        <w:ind w:left="36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color w:val="000000"/>
          <w:sz w:val="20"/>
          <w:szCs w:val="20"/>
          <w:u w:val="single"/>
          <w:rtl w:val="0"/>
        </w:rPr>
        <w:t xml:space="preserve">Piedāvājuma derīguma termiņš:</w:t>
      </w:r>
      <w:r w:rsidDel="00000000" w:rsidR="00000000" w:rsidRPr="00000000">
        <w:rPr>
          <w:rFonts w:ascii="Times New Roman" w:cs="Times New Roman" w:eastAsia="Times New Roman" w:hAnsi="Times New Roman"/>
          <w:color w:val="000000"/>
          <w:sz w:val="20"/>
          <w:szCs w:val="20"/>
          <w:rtl w:val="0"/>
        </w:rPr>
        <w:t xml:space="preserve"> </w:t>
      </w:r>
    </w:p>
    <w:p w:rsidR="00000000" w:rsidDel="00000000" w:rsidP="00000000" w:rsidRDefault="00000000" w:rsidRPr="00000000" w14:paraId="00000049">
      <w:pPr>
        <w:spacing w:after="0" w:line="240" w:lineRule="auto"/>
        <w:jc w:val="both"/>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sz w:val="20"/>
          <w:szCs w:val="20"/>
          <w:rtl w:val="0"/>
        </w:rPr>
        <w:t xml:space="preserve">Piedāvājumam jābūt derīgam ne mazāk kā 30 (trīsdesmit) dienas no piedāvājumu iesniegšanas brīža. </w:t>
      </w:r>
      <w:r w:rsidDel="00000000" w:rsidR="00000000" w:rsidRPr="00000000">
        <w:rPr>
          <w:rtl w:val="0"/>
        </w:rPr>
      </w:r>
    </w:p>
    <w:p w:rsidR="00000000" w:rsidDel="00000000" w:rsidP="00000000" w:rsidRDefault="00000000" w:rsidRPr="00000000" w14:paraId="0000004A">
      <w:pPr>
        <w:spacing w:after="0" w:line="240" w:lineRule="auto"/>
        <w:jc w:val="both"/>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4B">
      <w:pPr>
        <w:numPr>
          <w:ilvl w:val="0"/>
          <w:numId w:val="6"/>
        </w:numPr>
        <w:pBdr>
          <w:top w:space="0" w:sz="0" w:val="nil"/>
          <w:left w:space="0" w:sz="0" w:val="nil"/>
          <w:bottom w:space="0" w:sz="0" w:val="nil"/>
          <w:right w:space="0" w:sz="0" w:val="nil"/>
          <w:between w:space="0" w:sz="0" w:val="nil"/>
        </w:pBdr>
        <w:spacing w:after="0" w:line="240" w:lineRule="auto"/>
        <w:ind w:left="36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color w:val="000000"/>
          <w:sz w:val="20"/>
          <w:szCs w:val="20"/>
          <w:u w:val="single"/>
          <w:rtl w:val="0"/>
        </w:rPr>
        <w:t xml:space="preserve">Piedāvājuma iesniegšanas termiņš, vieta un kārtība:</w:t>
      </w:r>
      <w:r w:rsidDel="00000000" w:rsidR="00000000" w:rsidRPr="00000000">
        <w:rPr>
          <w:rFonts w:ascii="Times New Roman" w:cs="Times New Roman" w:eastAsia="Times New Roman" w:hAnsi="Times New Roman"/>
          <w:color w:val="000000"/>
          <w:sz w:val="20"/>
          <w:szCs w:val="20"/>
          <w:rtl w:val="0"/>
        </w:rPr>
        <w:t xml:space="preserve"> </w:t>
      </w:r>
    </w:p>
    <w:p w:rsidR="00000000" w:rsidDel="00000000" w:rsidP="00000000" w:rsidRDefault="00000000" w:rsidRPr="00000000" w14:paraId="0000004C">
      <w:pPr>
        <w:numPr>
          <w:ilvl w:val="1"/>
          <w:numId w:val="6"/>
        </w:numPr>
        <w:pBdr>
          <w:top w:space="0" w:sz="0" w:val="nil"/>
          <w:left w:space="0" w:sz="0" w:val="nil"/>
          <w:bottom w:space="0" w:sz="0" w:val="nil"/>
          <w:right w:space="0" w:sz="0" w:val="nil"/>
          <w:between w:space="0" w:sz="0" w:val="nil"/>
        </w:pBdr>
        <w:spacing w:after="0" w:line="240" w:lineRule="auto"/>
        <w:ind w:left="36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Piedāvājums jāsagatavo un jāiesniedz saskaņā ar šī iepirkuma priekšmeta apraksta prasībām. </w:t>
      </w:r>
    </w:p>
    <w:p w:rsidR="00000000" w:rsidDel="00000000" w:rsidP="00000000" w:rsidRDefault="00000000" w:rsidRPr="00000000" w14:paraId="0000004D">
      <w:pPr>
        <w:numPr>
          <w:ilvl w:val="1"/>
          <w:numId w:val="6"/>
        </w:numPr>
        <w:pBdr>
          <w:top w:space="0" w:sz="0" w:val="nil"/>
          <w:left w:space="0" w:sz="0" w:val="nil"/>
          <w:bottom w:space="0" w:sz="0" w:val="nil"/>
          <w:right w:space="0" w:sz="0" w:val="nil"/>
          <w:between w:space="0" w:sz="0" w:val="nil"/>
        </w:pBdr>
        <w:spacing w:after="0" w:line="240" w:lineRule="auto"/>
        <w:ind w:left="36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Piedāvājumā jānorāda piedāvātā pakalpojuma atbilstība visām Iepirkuma priekšmeta apraksta un Paziņojuma par iepirkumu prasībām. </w:t>
      </w:r>
    </w:p>
    <w:p w:rsidR="00000000" w:rsidDel="00000000" w:rsidP="00000000" w:rsidRDefault="00000000" w:rsidRPr="00000000" w14:paraId="0000004E">
      <w:pPr>
        <w:numPr>
          <w:ilvl w:val="1"/>
          <w:numId w:val="6"/>
        </w:numPr>
        <w:pBdr>
          <w:top w:space="0" w:sz="0" w:val="nil"/>
          <w:left w:space="0" w:sz="0" w:val="nil"/>
          <w:bottom w:space="0" w:sz="0" w:val="nil"/>
          <w:right w:space="0" w:sz="0" w:val="nil"/>
          <w:between w:space="0" w:sz="0" w:val="nil"/>
        </w:pBdr>
        <w:spacing w:after="0" w:line="240" w:lineRule="auto"/>
        <w:ind w:left="36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Pretendents iesniedz piedāvājumu par visu iepirkuma priekšmetu.  </w:t>
      </w:r>
    </w:p>
    <w:p w:rsidR="00000000" w:rsidDel="00000000" w:rsidP="00000000" w:rsidRDefault="00000000" w:rsidRPr="00000000" w14:paraId="0000004F">
      <w:pPr>
        <w:numPr>
          <w:ilvl w:val="1"/>
          <w:numId w:val="6"/>
        </w:numPr>
        <w:pBdr>
          <w:top w:space="0" w:sz="0" w:val="nil"/>
          <w:left w:space="0" w:sz="0" w:val="nil"/>
          <w:bottom w:space="0" w:sz="0" w:val="nil"/>
          <w:right w:space="0" w:sz="0" w:val="nil"/>
          <w:between w:space="0" w:sz="0" w:val="nil"/>
        </w:pBdr>
        <w:spacing w:after="0" w:line="240" w:lineRule="auto"/>
        <w:ind w:left="36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Piedāvājumi jānosūta pa pastu vai personiski uz adresi: nodibinājums “Ventspils Augsto tehnoloģiju parks”, Ventspils, Ventspils Augsto tehnoloģiju parks 1, LV-3602, vai jāsagatavo un jāiesniedz elektroniski, parakstot ar drošu elektronisko parakstu, to nosūtot uz e-pasta adresi: </w:t>
      </w:r>
      <w:hyperlink r:id="rId8">
        <w:r w:rsidDel="00000000" w:rsidR="00000000" w:rsidRPr="00000000">
          <w:rPr>
            <w:rFonts w:ascii="Times New Roman" w:cs="Times New Roman" w:eastAsia="Times New Roman" w:hAnsi="Times New Roman"/>
            <w:color w:val="1155cc"/>
            <w:sz w:val="20"/>
            <w:szCs w:val="20"/>
            <w:u w:val="single"/>
            <w:rtl w:val="0"/>
          </w:rPr>
          <w:t xml:space="preserve">ieva.rozenberga@vatp.lv</w:t>
        </w:r>
      </w:hyperlink>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50">
      <w:pPr>
        <w:numPr>
          <w:ilvl w:val="1"/>
          <w:numId w:val="6"/>
        </w:numPr>
        <w:pBdr>
          <w:top w:space="0" w:sz="0" w:val="nil"/>
          <w:left w:space="0" w:sz="0" w:val="nil"/>
          <w:bottom w:space="0" w:sz="0" w:val="nil"/>
          <w:right w:space="0" w:sz="0" w:val="nil"/>
          <w:between w:space="0" w:sz="0" w:val="nil"/>
        </w:pBdr>
        <w:spacing w:after="0" w:line="240" w:lineRule="auto"/>
        <w:ind w:left="36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Saņemtie piedāvājumi tiks reģistrēti atbilstoši to saņemšanas laikam. Piedāvājumi, kas tiek saņemti pēc termiņa, netiks vērtēti. </w:t>
      </w:r>
    </w:p>
    <w:p w:rsidR="00000000" w:rsidDel="00000000" w:rsidP="00000000" w:rsidRDefault="00000000" w:rsidRPr="00000000" w14:paraId="00000051">
      <w:pPr>
        <w:spacing w:after="0" w:line="240" w:lineRule="auto"/>
        <w:ind w:left="720" w:firstLine="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numPr>
          <w:ilvl w:val="0"/>
          <w:numId w:val="6"/>
        </w:numPr>
        <w:pBdr>
          <w:top w:space="0" w:sz="0" w:val="nil"/>
          <w:left w:space="0" w:sz="0" w:val="nil"/>
          <w:bottom w:space="0" w:sz="0" w:val="nil"/>
          <w:right w:space="0" w:sz="0" w:val="nil"/>
          <w:between w:space="0" w:sz="0" w:val="nil"/>
        </w:pBdr>
        <w:spacing w:after="0" w:line="240" w:lineRule="auto"/>
        <w:ind w:left="36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color w:val="000000"/>
          <w:sz w:val="20"/>
          <w:szCs w:val="20"/>
          <w:u w:val="single"/>
          <w:rtl w:val="0"/>
        </w:rPr>
        <w:t xml:space="preserve">Prasības piedāvājuma noformēšanai:</w:t>
      </w:r>
      <w:r w:rsidDel="00000000" w:rsidR="00000000" w:rsidRPr="00000000">
        <w:rPr>
          <w:rFonts w:ascii="Times New Roman" w:cs="Times New Roman" w:eastAsia="Times New Roman" w:hAnsi="Times New Roman"/>
          <w:color w:val="000000"/>
          <w:sz w:val="20"/>
          <w:szCs w:val="20"/>
          <w:rtl w:val="0"/>
        </w:rPr>
        <w:t xml:space="preserve"> </w:t>
      </w:r>
    </w:p>
    <w:p w:rsidR="00000000" w:rsidDel="00000000" w:rsidP="00000000" w:rsidRDefault="00000000" w:rsidRPr="00000000" w14:paraId="00000053">
      <w:pPr>
        <w:numPr>
          <w:ilvl w:val="1"/>
          <w:numId w:val="6"/>
        </w:numPr>
        <w:pBdr>
          <w:top w:space="0" w:sz="0" w:val="nil"/>
          <w:left w:space="0" w:sz="0" w:val="nil"/>
          <w:bottom w:space="0" w:sz="0" w:val="nil"/>
          <w:right w:space="0" w:sz="0" w:val="nil"/>
          <w:between w:space="0" w:sz="0" w:val="nil"/>
        </w:pBdr>
        <w:spacing w:after="0" w:line="240" w:lineRule="auto"/>
        <w:ind w:left="36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Piedāvājums jāiesniedz par visu iepirkuma priekšmeta apjomu.</w:t>
      </w:r>
    </w:p>
    <w:p w:rsidR="00000000" w:rsidDel="00000000" w:rsidP="00000000" w:rsidRDefault="00000000" w:rsidRPr="00000000" w14:paraId="00000054">
      <w:pPr>
        <w:numPr>
          <w:ilvl w:val="1"/>
          <w:numId w:val="6"/>
        </w:numPr>
        <w:pBdr>
          <w:top w:space="0" w:sz="0" w:val="nil"/>
          <w:left w:space="0" w:sz="0" w:val="nil"/>
          <w:bottom w:space="0" w:sz="0" w:val="nil"/>
          <w:right w:space="0" w:sz="0" w:val="nil"/>
          <w:between w:space="0" w:sz="0" w:val="nil"/>
        </w:pBdr>
        <w:spacing w:after="0" w:line="240" w:lineRule="auto"/>
        <w:ind w:left="36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Piedāvājums jāsagatavo latviešu valodā datorrakstā, izmantojot Iepirkuma priekšmeta apraksta Pielikumā Nr. 1. pievienoto piedāvājuma veidlapu vai Pretendentam ērtākā formā, iekļaujot tajā visu izvērtēšanai nepieciešamo informāciju. </w:t>
      </w:r>
    </w:p>
    <w:p w:rsidR="00000000" w:rsidDel="00000000" w:rsidP="00000000" w:rsidRDefault="00000000" w:rsidRPr="00000000" w14:paraId="00000055">
      <w:pPr>
        <w:numPr>
          <w:ilvl w:val="1"/>
          <w:numId w:val="6"/>
        </w:numPr>
        <w:pBdr>
          <w:top w:space="0" w:sz="0" w:val="nil"/>
          <w:left w:space="0" w:sz="0" w:val="nil"/>
          <w:bottom w:space="0" w:sz="0" w:val="nil"/>
          <w:right w:space="0" w:sz="0" w:val="nil"/>
          <w:between w:space="0" w:sz="0" w:val="nil"/>
        </w:pBdr>
        <w:spacing w:after="0" w:line="240" w:lineRule="auto"/>
        <w:ind w:left="36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Pretendentam jānorāda piedāvājuma sagatavošanas datums, vieta,, kā arī persona, kas ir atbildīga par piedāvājuma sagatavošanu – amats, paraksts, atšifrējums. </w:t>
      </w:r>
    </w:p>
    <w:p w:rsidR="00000000" w:rsidDel="00000000" w:rsidP="00000000" w:rsidRDefault="00000000" w:rsidRPr="00000000" w14:paraId="00000056">
      <w:pPr>
        <w:numPr>
          <w:ilvl w:val="1"/>
          <w:numId w:val="6"/>
        </w:numPr>
        <w:pBdr>
          <w:top w:space="0" w:sz="0" w:val="nil"/>
          <w:left w:space="0" w:sz="0" w:val="nil"/>
          <w:bottom w:space="0" w:sz="0" w:val="nil"/>
          <w:right w:space="0" w:sz="0" w:val="nil"/>
          <w:between w:space="0" w:sz="0" w:val="nil"/>
        </w:pBdr>
        <w:spacing w:after="0" w:line="240" w:lineRule="auto"/>
        <w:ind w:left="36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u w:val="single"/>
          <w:rtl w:val="0"/>
        </w:rPr>
        <w:t xml:space="preserve">Ja piedāvājumu paraksta pilnvarota persona, jāpievieno pilnvaras oriģināls vai apstiprināta kopija. </w:t>
      </w:r>
      <w:r w:rsidDel="00000000" w:rsidR="00000000" w:rsidRPr="00000000">
        <w:rPr>
          <w:rtl w:val="0"/>
        </w:rPr>
      </w:r>
    </w:p>
    <w:p w:rsidR="00000000" w:rsidDel="00000000" w:rsidP="00000000" w:rsidRDefault="00000000" w:rsidRPr="00000000" w14:paraId="00000057">
      <w:pPr>
        <w:numPr>
          <w:ilvl w:val="1"/>
          <w:numId w:val="6"/>
        </w:numPr>
        <w:pBdr>
          <w:top w:space="0" w:sz="0" w:val="nil"/>
          <w:left w:space="0" w:sz="0" w:val="nil"/>
          <w:bottom w:space="0" w:sz="0" w:val="nil"/>
          <w:right w:space="0" w:sz="0" w:val="nil"/>
          <w:between w:space="0" w:sz="0" w:val="nil"/>
        </w:pBdr>
        <w:spacing w:after="0" w:line="240" w:lineRule="auto"/>
        <w:ind w:left="36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Jānorāda piedāvātā pakalpojuma atbilstība visām Iepirkuma priekšmeta apraksta un paziņojumā par finansējuma saņēmēja iepirkuma procedūru prasībām. </w:t>
      </w:r>
    </w:p>
    <w:p w:rsidR="00000000" w:rsidDel="00000000" w:rsidP="00000000" w:rsidRDefault="00000000" w:rsidRPr="00000000" w14:paraId="00000058">
      <w:pPr>
        <w:numPr>
          <w:ilvl w:val="1"/>
          <w:numId w:val="6"/>
        </w:numPr>
        <w:pBdr>
          <w:top w:space="0" w:sz="0" w:val="nil"/>
          <w:left w:space="0" w:sz="0" w:val="nil"/>
          <w:bottom w:space="0" w:sz="0" w:val="nil"/>
          <w:right w:space="0" w:sz="0" w:val="nil"/>
          <w:between w:space="0" w:sz="0" w:val="nil"/>
        </w:pBdr>
        <w:spacing w:after="0" w:line="240" w:lineRule="auto"/>
        <w:ind w:left="36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Pretendents piedāvājumu iesniedz vienā no zemāk norādītajiem veidiem: </w:t>
      </w:r>
    </w:p>
    <w:p w:rsidR="00000000" w:rsidDel="00000000" w:rsidP="00000000" w:rsidRDefault="00000000" w:rsidRPr="00000000" w14:paraId="00000059">
      <w:pPr>
        <w:numPr>
          <w:ilvl w:val="2"/>
          <w:numId w:val="6"/>
        </w:numPr>
        <w:pBdr>
          <w:top w:space="0" w:sz="0" w:val="nil"/>
          <w:left w:space="0" w:sz="0" w:val="nil"/>
          <w:bottom w:space="0" w:sz="0" w:val="nil"/>
          <w:right w:space="0" w:sz="0" w:val="nil"/>
          <w:between w:space="0" w:sz="0" w:val="nil"/>
        </w:pBdr>
        <w:spacing w:after="0" w:line="240" w:lineRule="auto"/>
        <w:ind w:left="993" w:hanging="567"/>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Drukātā formā 1 (viens) eksemplārs ar norādi ORIĢINĀLS un 2 (divas) kopijas ar norādi KOPIJA. Ja piedāvājuma kopija atšķirsies no piedāvājuma oriģināla, tiks ņemts vērā piedāvājuma oriģināls; </w:t>
      </w:r>
    </w:p>
    <w:p w:rsidR="00000000" w:rsidDel="00000000" w:rsidP="00000000" w:rsidRDefault="00000000" w:rsidRPr="00000000" w14:paraId="0000005A">
      <w:pPr>
        <w:numPr>
          <w:ilvl w:val="2"/>
          <w:numId w:val="6"/>
        </w:numPr>
        <w:pBdr>
          <w:top w:space="0" w:sz="0" w:val="nil"/>
          <w:left w:space="0" w:sz="0" w:val="nil"/>
          <w:bottom w:space="0" w:sz="0" w:val="nil"/>
          <w:right w:space="0" w:sz="0" w:val="nil"/>
          <w:between w:space="0" w:sz="0" w:val="nil"/>
        </w:pBdr>
        <w:spacing w:after="0" w:line="240" w:lineRule="auto"/>
        <w:ind w:left="993" w:hanging="567"/>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(viens) eksemplārs elektroniskā formā ar drošu elektronisko parakstu parakstīta dokumenta veidā uz 7.4. punkt</w:t>
      </w:r>
      <w:r w:rsidDel="00000000" w:rsidR="00000000" w:rsidRPr="00000000">
        <w:rPr>
          <w:rFonts w:ascii="Times New Roman" w:cs="Times New Roman" w:eastAsia="Times New Roman" w:hAnsi="Times New Roman"/>
          <w:sz w:val="20"/>
          <w:szCs w:val="20"/>
          <w:rtl w:val="0"/>
        </w:rPr>
        <w:t xml:space="preserve">ā norādīto e-pasta adresi.</w:t>
      </w:r>
      <w:r w:rsidDel="00000000" w:rsidR="00000000" w:rsidRPr="00000000">
        <w:rPr>
          <w:rFonts w:ascii="Times New Roman" w:cs="Times New Roman" w:eastAsia="Times New Roman" w:hAnsi="Times New Roman"/>
          <w:color w:val="000000"/>
          <w:sz w:val="20"/>
          <w:szCs w:val="20"/>
          <w:rtl w:val="0"/>
        </w:rPr>
        <w:t xml:space="preserve">    </w:t>
      </w:r>
    </w:p>
    <w:p w:rsidR="00000000" w:rsidDel="00000000" w:rsidP="00000000" w:rsidRDefault="00000000" w:rsidRPr="00000000" w14:paraId="0000005B">
      <w:pPr>
        <w:numPr>
          <w:ilvl w:val="1"/>
          <w:numId w:val="6"/>
        </w:numPr>
        <w:pBdr>
          <w:top w:space="0" w:sz="0" w:val="nil"/>
          <w:left w:space="0" w:sz="0" w:val="nil"/>
          <w:bottom w:space="0" w:sz="0" w:val="nil"/>
          <w:right w:space="0" w:sz="0" w:val="nil"/>
          <w:between w:space="0" w:sz="0" w:val="nil"/>
        </w:pBdr>
        <w:spacing w:after="0" w:line="240" w:lineRule="auto"/>
        <w:ind w:left="36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Pēc piedāvājuma iesniegšanas termiņa beigām pretendents nevar savu piedāvājumu vienpusēji grozīt. </w:t>
      </w:r>
    </w:p>
    <w:p w:rsidR="00000000" w:rsidDel="00000000" w:rsidP="00000000" w:rsidRDefault="00000000" w:rsidRPr="00000000" w14:paraId="0000005C">
      <w:pPr>
        <w:spacing w:after="0" w:line="240" w:lineRule="auto"/>
        <w:ind w:left="720" w:firstLine="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numPr>
          <w:ilvl w:val="0"/>
          <w:numId w:val="6"/>
        </w:numPr>
        <w:pBdr>
          <w:top w:space="0" w:sz="0" w:val="nil"/>
          <w:left w:space="0" w:sz="0" w:val="nil"/>
          <w:bottom w:space="0" w:sz="0" w:val="nil"/>
          <w:right w:space="0" w:sz="0" w:val="nil"/>
          <w:between w:space="0" w:sz="0" w:val="nil"/>
        </w:pBdr>
        <w:spacing w:after="0" w:line="240" w:lineRule="auto"/>
        <w:ind w:left="360" w:hanging="360"/>
        <w:jc w:val="both"/>
        <w:rPr>
          <w:rFonts w:ascii="Times New Roman" w:cs="Times New Roman" w:eastAsia="Times New Roman" w:hAnsi="Times New Roman"/>
          <w:b w:val="1"/>
          <w:color w:val="000000"/>
          <w:sz w:val="20"/>
          <w:szCs w:val="20"/>
          <w:u w:val="single"/>
        </w:rPr>
      </w:pPr>
      <w:r w:rsidDel="00000000" w:rsidR="00000000" w:rsidRPr="00000000">
        <w:rPr>
          <w:rFonts w:ascii="Times New Roman" w:cs="Times New Roman" w:eastAsia="Times New Roman" w:hAnsi="Times New Roman"/>
          <w:b w:val="1"/>
          <w:color w:val="000000"/>
          <w:sz w:val="20"/>
          <w:szCs w:val="20"/>
          <w:u w:val="single"/>
          <w:rtl w:val="0"/>
        </w:rPr>
        <w:t xml:space="preserve">Pretendentam jāiesniedz šādi dokumenti: </w:t>
      </w:r>
    </w:p>
    <w:p w:rsidR="00000000" w:rsidDel="00000000" w:rsidP="00000000" w:rsidRDefault="00000000" w:rsidRPr="00000000" w14:paraId="0000005E">
      <w:pPr>
        <w:numPr>
          <w:ilvl w:val="1"/>
          <w:numId w:val="6"/>
        </w:numPr>
        <w:pBdr>
          <w:top w:space="0" w:sz="0" w:val="nil"/>
          <w:left w:space="0" w:sz="0" w:val="nil"/>
          <w:bottom w:space="0" w:sz="0" w:val="nil"/>
          <w:right w:space="0" w:sz="0" w:val="nil"/>
          <w:between w:space="0" w:sz="0" w:val="nil"/>
        </w:pBdr>
        <w:spacing w:after="0" w:line="240" w:lineRule="auto"/>
        <w:ind w:left="36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Aizpildīts Iepirkuma priekšmeta apraksta Pielikums Nr. 1 „Piedāvājuma veidlapa”, iekļaujot tajā visu izvērtēšanai nepieciešamo informāciju. </w:t>
      </w:r>
    </w:p>
    <w:p w:rsidR="00000000" w:rsidDel="00000000" w:rsidP="00000000" w:rsidRDefault="00000000" w:rsidRPr="00000000" w14:paraId="0000005F">
      <w:pPr>
        <w:numPr>
          <w:ilvl w:val="1"/>
          <w:numId w:val="6"/>
        </w:numPr>
        <w:pBdr>
          <w:top w:space="0" w:sz="0" w:val="nil"/>
          <w:left w:space="0" w:sz="0" w:val="nil"/>
          <w:bottom w:space="0" w:sz="0" w:val="nil"/>
          <w:right w:space="0" w:sz="0" w:val="nil"/>
          <w:between w:space="0" w:sz="0" w:val="nil"/>
        </w:pBdr>
        <w:spacing w:after="0" w:line="240" w:lineRule="auto"/>
        <w:ind w:left="36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Citi dokumenti pēc Pretendenta ieskatiem. </w:t>
      </w:r>
    </w:p>
    <w:p w:rsidR="00000000" w:rsidDel="00000000" w:rsidP="00000000" w:rsidRDefault="00000000" w:rsidRPr="00000000" w14:paraId="00000060">
      <w:pPr>
        <w:spacing w:after="0" w:line="240" w:lineRule="auto"/>
        <w:ind w:left="720" w:firstLine="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1">
      <w:pPr>
        <w:numPr>
          <w:ilvl w:val="0"/>
          <w:numId w:val="6"/>
        </w:numPr>
        <w:pBdr>
          <w:top w:space="0" w:sz="0" w:val="nil"/>
          <w:left w:space="0" w:sz="0" w:val="nil"/>
          <w:bottom w:space="0" w:sz="0" w:val="nil"/>
          <w:right w:space="0" w:sz="0" w:val="nil"/>
          <w:between w:space="0" w:sz="0" w:val="nil"/>
        </w:pBdr>
        <w:spacing w:after="0" w:line="240" w:lineRule="auto"/>
        <w:ind w:left="360" w:hanging="360"/>
        <w:jc w:val="both"/>
        <w:rPr>
          <w:rFonts w:ascii="Times New Roman" w:cs="Times New Roman" w:eastAsia="Times New Roman" w:hAnsi="Times New Roman"/>
          <w:b w:val="1"/>
          <w:color w:val="000000"/>
          <w:sz w:val="20"/>
          <w:szCs w:val="20"/>
          <w:u w:val="single"/>
        </w:rPr>
      </w:pPr>
      <w:r w:rsidDel="00000000" w:rsidR="00000000" w:rsidRPr="00000000">
        <w:rPr>
          <w:rFonts w:ascii="Times New Roman" w:cs="Times New Roman" w:eastAsia="Times New Roman" w:hAnsi="Times New Roman"/>
          <w:b w:val="1"/>
          <w:color w:val="000000"/>
          <w:sz w:val="20"/>
          <w:szCs w:val="20"/>
          <w:u w:val="single"/>
          <w:rtl w:val="0"/>
        </w:rPr>
        <w:t xml:space="preserve">Piedāvājumu izvērtēšana un lēmuma pieņemšana: </w:t>
      </w:r>
    </w:p>
    <w:p w:rsidR="00000000" w:rsidDel="00000000" w:rsidP="00000000" w:rsidRDefault="00000000" w:rsidRPr="00000000" w14:paraId="00000062">
      <w:pPr>
        <w:numPr>
          <w:ilvl w:val="1"/>
          <w:numId w:val="6"/>
        </w:numPr>
        <w:pBdr>
          <w:top w:space="0" w:sz="0" w:val="nil"/>
          <w:left w:space="0" w:sz="0" w:val="nil"/>
          <w:bottom w:space="0" w:sz="0" w:val="nil"/>
          <w:right w:space="0" w:sz="0" w:val="nil"/>
          <w:between w:space="0" w:sz="0" w:val="nil"/>
        </w:pBdr>
        <w:spacing w:after="0" w:line="240" w:lineRule="auto"/>
        <w:ind w:left="36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Sākotnējo piedāvājumu </w:t>
      </w:r>
      <w:r w:rsidDel="00000000" w:rsidR="00000000" w:rsidRPr="00000000">
        <w:rPr>
          <w:rFonts w:ascii="Times New Roman" w:cs="Times New Roman" w:eastAsia="Times New Roman" w:hAnsi="Times New Roman"/>
          <w:b w:val="1"/>
          <w:color w:val="000000"/>
          <w:sz w:val="20"/>
          <w:szCs w:val="20"/>
          <w:rtl w:val="0"/>
        </w:rPr>
        <w:t xml:space="preserve">iesniegšanas termiņš tiek noteikts </w:t>
      </w:r>
      <w:r w:rsidDel="00000000" w:rsidR="00000000" w:rsidRPr="00000000">
        <w:rPr>
          <w:rFonts w:ascii="Times New Roman" w:cs="Times New Roman" w:eastAsia="Times New Roman" w:hAnsi="Times New Roman"/>
          <w:b w:val="1"/>
          <w:sz w:val="20"/>
          <w:szCs w:val="20"/>
          <w:rtl w:val="0"/>
        </w:rPr>
        <w:t xml:space="preserve">atbilstoši Publikāciju vadības sistēmā publicētajam datumam</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063">
      <w:pPr>
        <w:numPr>
          <w:ilvl w:val="1"/>
          <w:numId w:val="6"/>
        </w:numPr>
        <w:pBdr>
          <w:top w:space="0" w:sz="0" w:val="nil"/>
          <w:left w:space="0" w:sz="0" w:val="nil"/>
          <w:bottom w:space="0" w:sz="0" w:val="nil"/>
          <w:right w:space="0" w:sz="0" w:val="nil"/>
          <w:between w:space="0" w:sz="0" w:val="nil"/>
        </w:pBdr>
        <w:spacing w:after="0" w:line="240" w:lineRule="auto"/>
        <w:ind w:left="36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Pēc saņemto piedāvājumu atvēršanas Pasūtītājs veiks iesniegto piedāvājumu pārbaudi un izvēli pēc šādiem kritērijiem: </w:t>
      </w:r>
    </w:p>
    <w:p w:rsidR="00000000" w:rsidDel="00000000" w:rsidP="00000000" w:rsidRDefault="00000000" w:rsidRPr="00000000" w14:paraId="00000064">
      <w:pPr>
        <w:numPr>
          <w:ilvl w:val="2"/>
          <w:numId w:val="6"/>
        </w:numPr>
        <w:pBdr>
          <w:top w:space="0" w:sz="0" w:val="nil"/>
          <w:left w:space="0" w:sz="0" w:val="nil"/>
          <w:bottom w:space="0" w:sz="0" w:val="nil"/>
          <w:right w:space="0" w:sz="0" w:val="nil"/>
          <w:between w:space="0" w:sz="0" w:val="nil"/>
        </w:pBdr>
        <w:spacing w:after="0" w:line="240" w:lineRule="auto"/>
        <w:ind w:left="993" w:hanging="567"/>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Piedāvājumi, kas neatbilst iepirkuma priekšmeta apraksta </w:t>
      </w:r>
      <w:r w:rsidDel="00000000" w:rsidR="00000000" w:rsidRPr="00000000">
        <w:rPr>
          <w:rFonts w:ascii="Times New Roman" w:cs="Times New Roman" w:eastAsia="Times New Roman" w:hAnsi="Times New Roman"/>
          <w:sz w:val="20"/>
          <w:szCs w:val="20"/>
          <w:rtl w:val="0"/>
        </w:rPr>
        <w:t xml:space="preserve">minimālajām</w:t>
      </w:r>
      <w:r w:rsidDel="00000000" w:rsidR="00000000" w:rsidRPr="00000000">
        <w:rPr>
          <w:rFonts w:ascii="Times New Roman" w:cs="Times New Roman" w:eastAsia="Times New Roman" w:hAnsi="Times New Roman"/>
          <w:color w:val="000000"/>
          <w:sz w:val="20"/>
          <w:szCs w:val="20"/>
          <w:rtl w:val="0"/>
        </w:rPr>
        <w:t xml:space="preserve"> prasībām, netiek tālāk izskatīti.  </w:t>
      </w:r>
    </w:p>
    <w:p w:rsidR="00000000" w:rsidDel="00000000" w:rsidP="00000000" w:rsidRDefault="00000000" w:rsidRPr="00000000" w14:paraId="00000065">
      <w:pPr>
        <w:numPr>
          <w:ilvl w:val="2"/>
          <w:numId w:val="6"/>
        </w:numPr>
        <w:pBdr>
          <w:top w:space="0" w:sz="0" w:val="nil"/>
          <w:left w:space="0" w:sz="0" w:val="nil"/>
          <w:bottom w:space="0" w:sz="0" w:val="nil"/>
          <w:right w:space="0" w:sz="0" w:val="nil"/>
          <w:between w:space="0" w:sz="0" w:val="nil"/>
        </w:pBdr>
        <w:spacing w:after="0" w:line="240" w:lineRule="auto"/>
        <w:ind w:left="993" w:hanging="567"/>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Nepieciešamības gadījumā Pasūtītājs uzsāk sarunu procedūru ar izvēlētiem Pretendentiem un lūdz Pretendentus sagatavot galējos piedāvājumus.</w:t>
      </w:r>
    </w:p>
    <w:p w:rsidR="00000000" w:rsidDel="00000000" w:rsidP="00000000" w:rsidRDefault="00000000" w:rsidRPr="00000000" w14:paraId="00000066">
      <w:pPr>
        <w:numPr>
          <w:ilvl w:val="2"/>
          <w:numId w:val="6"/>
        </w:numPr>
        <w:pBdr>
          <w:top w:space="0" w:sz="0" w:val="nil"/>
          <w:left w:space="0" w:sz="0" w:val="nil"/>
          <w:bottom w:space="0" w:sz="0" w:val="nil"/>
          <w:right w:space="0" w:sz="0" w:val="nil"/>
          <w:between w:space="0" w:sz="0" w:val="nil"/>
        </w:pBdr>
        <w:spacing w:after="0" w:line="240" w:lineRule="auto"/>
        <w:ind w:left="993" w:hanging="567"/>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Pasūtītājs no piedāvājumiem izvēlas tā pretendenta piedāvājumu, kas Pasūtītājam ir ekonomiski visizdevīgākais un vislabāk apmierina tā vajadzības, kā arī nodrošina piešķirtā finansējuma efektīvu izmantošanu.</w:t>
      </w:r>
      <w:r w:rsidDel="00000000" w:rsidR="00000000" w:rsidRPr="00000000">
        <w:rPr>
          <w:rtl w:val="0"/>
        </w:rPr>
      </w:r>
    </w:p>
    <w:p w:rsidR="00000000" w:rsidDel="00000000" w:rsidP="00000000" w:rsidRDefault="00000000" w:rsidRPr="00000000" w14:paraId="00000067">
      <w:pPr>
        <w:numPr>
          <w:ilvl w:val="2"/>
          <w:numId w:val="6"/>
        </w:numPr>
        <w:pBdr>
          <w:top w:space="0" w:sz="0" w:val="nil"/>
          <w:left w:space="0" w:sz="0" w:val="nil"/>
          <w:bottom w:space="0" w:sz="0" w:val="nil"/>
          <w:right w:space="0" w:sz="0" w:val="nil"/>
          <w:between w:space="0" w:sz="0" w:val="nil"/>
        </w:pBdr>
        <w:spacing w:after="0" w:line="240" w:lineRule="auto"/>
        <w:ind w:left="720" w:hanging="7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Pasūtītājs ne vēlāk kā 5 (piecu) darba dienu laikā pēc lēmuma pieņemšanas informēs visus pretendentus par pieņemto lēmumu, informāciju nododot personiski vai nosūtot pa pastu, vai elektronisko pastu. </w:t>
      </w:r>
    </w:p>
    <w:p w:rsidR="00000000" w:rsidDel="00000000" w:rsidP="00000000" w:rsidRDefault="00000000" w:rsidRPr="00000000" w14:paraId="00000068">
      <w:pPr>
        <w:spacing w:after="0" w:line="240" w:lineRule="auto"/>
        <w:ind w:left="720" w:firstLine="0"/>
        <w:jc w:val="both"/>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69">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Nodibinājuma “Ventspils Augsto tehnoloģiju parks”</w:t>
      </w:r>
    </w:p>
    <w:p w:rsidR="00000000" w:rsidDel="00000000" w:rsidP="00000000" w:rsidRDefault="00000000" w:rsidRPr="00000000" w14:paraId="0000006A">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EDIC produktu un pakalpojumu digitalizācijas Ziemeļkurzemes kontaktpunkta vadītāja</w:t>
      </w:r>
    </w:p>
    <w:p w:rsidR="00000000" w:rsidDel="00000000" w:rsidP="00000000" w:rsidRDefault="00000000" w:rsidRPr="00000000" w14:paraId="0000006B">
      <w:pPr>
        <w:spacing w:after="0" w:line="240" w:lineRule="auto"/>
        <w:rPr>
          <w:rFonts w:ascii="Times New Roman" w:cs="Times New Roman" w:eastAsia="Times New Roman" w:hAnsi="Times New Roman"/>
          <w:b w:val="1"/>
          <w:color w:val="000000"/>
          <w:sz w:val="20"/>
          <w:szCs w:val="20"/>
        </w:rPr>
      </w:pPr>
      <w:r w:rsidDel="00000000" w:rsidR="00000000" w:rsidRPr="00000000">
        <w:rPr>
          <w:rFonts w:ascii="Times New Roman" w:cs="Times New Roman" w:eastAsia="Times New Roman" w:hAnsi="Times New Roman"/>
          <w:sz w:val="20"/>
          <w:szCs w:val="20"/>
          <w:rtl w:val="0"/>
        </w:rPr>
        <w:t xml:space="preserve">Ieva Rozenberga</w:t>
      </w:r>
      <w:r w:rsidDel="00000000" w:rsidR="00000000" w:rsidRPr="00000000">
        <w:br w:type="page"/>
      </w:r>
      <w:r w:rsidDel="00000000" w:rsidR="00000000" w:rsidRPr="00000000">
        <w:rPr>
          <w:rtl w:val="0"/>
        </w:rPr>
      </w:r>
    </w:p>
    <w:p w:rsidR="00000000" w:rsidDel="00000000" w:rsidP="00000000" w:rsidRDefault="00000000" w:rsidRPr="00000000" w14:paraId="0000006C">
      <w:pPr>
        <w:spacing w:after="0" w:line="240" w:lineRule="auto"/>
        <w:jc w:val="right"/>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b w:val="1"/>
          <w:color w:val="000000"/>
          <w:sz w:val="20"/>
          <w:szCs w:val="20"/>
          <w:rtl w:val="0"/>
        </w:rPr>
        <w:t xml:space="preserve">1.pielikums</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tl w:val="0"/>
        </w:rPr>
      </w:r>
    </w:p>
    <w:p w:rsidR="00000000" w:rsidDel="00000000" w:rsidP="00000000" w:rsidRDefault="00000000" w:rsidRPr="00000000" w14:paraId="0000006D">
      <w:pPr>
        <w:spacing w:after="0" w:line="240" w:lineRule="auto"/>
        <w:jc w:val="right"/>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tl w:val="0"/>
        </w:rPr>
      </w:r>
    </w:p>
    <w:p w:rsidR="00000000" w:rsidDel="00000000" w:rsidP="00000000" w:rsidRDefault="00000000" w:rsidRPr="00000000" w14:paraId="0000006E">
      <w:pPr>
        <w:spacing w:after="0" w:line="240" w:lineRule="auto"/>
        <w:jc w:val="right"/>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i w:val="1"/>
          <w:color w:val="000000"/>
          <w:sz w:val="20"/>
          <w:szCs w:val="20"/>
          <w:rtl w:val="0"/>
        </w:rPr>
        <w:t xml:space="preserve">&lt;Norādīt uzņēmuma nosaukumu vai fiziskas personas vārds, uzvārds&gt;</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tl w:val="0"/>
        </w:rPr>
      </w:r>
    </w:p>
    <w:p w:rsidR="00000000" w:rsidDel="00000000" w:rsidP="00000000" w:rsidRDefault="00000000" w:rsidRPr="00000000" w14:paraId="0000006F">
      <w:pPr>
        <w:spacing w:after="0" w:line="240" w:lineRule="auto"/>
        <w:jc w:val="right"/>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i w:val="1"/>
          <w:color w:val="000000"/>
          <w:sz w:val="20"/>
          <w:szCs w:val="20"/>
          <w:rtl w:val="0"/>
        </w:rPr>
        <w:t xml:space="preserve">&lt;Norādīt uzņēmuma reģ. nr. vai fiz.personas reģistrācijas Nr. &gt;</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tl w:val="0"/>
        </w:rPr>
      </w:r>
    </w:p>
    <w:p w:rsidR="00000000" w:rsidDel="00000000" w:rsidP="00000000" w:rsidRDefault="00000000" w:rsidRPr="00000000" w14:paraId="00000070">
      <w:pPr>
        <w:spacing w:after="0" w:line="240" w:lineRule="auto"/>
        <w:jc w:val="right"/>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i w:val="1"/>
          <w:color w:val="000000"/>
          <w:sz w:val="20"/>
          <w:szCs w:val="20"/>
          <w:rtl w:val="0"/>
        </w:rPr>
        <w:t xml:space="preserve">&lt;Norādīt uzņēmuma juridisko adresi (ja attiecināms)&gt;</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tl w:val="0"/>
        </w:rPr>
      </w:r>
    </w:p>
    <w:p w:rsidR="00000000" w:rsidDel="00000000" w:rsidP="00000000" w:rsidRDefault="00000000" w:rsidRPr="00000000" w14:paraId="00000071">
      <w:pPr>
        <w:spacing w:after="0" w:line="240" w:lineRule="auto"/>
        <w:jc w:val="right"/>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i w:val="1"/>
          <w:color w:val="000000"/>
          <w:sz w:val="20"/>
          <w:szCs w:val="20"/>
          <w:rtl w:val="0"/>
        </w:rPr>
        <w:t xml:space="preserve">&lt;Norādīt uzņēmuma vai fiziskas personas faktisko adresi&gt;</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tl w:val="0"/>
        </w:rPr>
      </w:r>
    </w:p>
    <w:p w:rsidR="00000000" w:rsidDel="00000000" w:rsidP="00000000" w:rsidRDefault="00000000" w:rsidRPr="00000000" w14:paraId="00000072">
      <w:pPr>
        <w:spacing w:after="0" w:line="240" w:lineRule="auto"/>
        <w:jc w:val="center"/>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73">
      <w:pPr>
        <w:spacing w:after="0" w:line="240" w:lineRule="auto"/>
        <w:jc w:val="right"/>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74">
      <w:pPr>
        <w:spacing w:after="0" w:line="240" w:lineRule="auto"/>
        <w:jc w:val="right"/>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b w:val="1"/>
          <w:sz w:val="20"/>
          <w:szCs w:val="20"/>
          <w:rtl w:val="0"/>
        </w:rPr>
        <w:t xml:space="preserve">Nodibinājums “Ventspils Augsto tehnoloģiju parks”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75">
      <w:pPr>
        <w:spacing w:after="0" w:line="240" w:lineRule="auto"/>
        <w:jc w:val="righ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Vien. reģ. Nr. 40008088258 </w:t>
      </w:r>
    </w:p>
    <w:p w:rsidR="00000000" w:rsidDel="00000000" w:rsidP="00000000" w:rsidRDefault="00000000" w:rsidRPr="00000000" w14:paraId="00000076">
      <w:pPr>
        <w:spacing w:after="0" w:line="240" w:lineRule="auto"/>
        <w:jc w:val="righ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Adrese: Ventspils, Ventspils Augsto tehnoloģiju parks 1, LV-3602</w:t>
      </w:r>
    </w:p>
    <w:p w:rsidR="00000000" w:rsidDel="00000000" w:rsidP="00000000" w:rsidRDefault="00000000" w:rsidRPr="00000000" w14:paraId="00000077">
      <w:pPr>
        <w:spacing w:after="0" w:line="240" w:lineRule="auto"/>
        <w:jc w:val="righ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8">
      <w:pPr>
        <w:spacing w:after="0" w:line="240" w:lineRule="auto"/>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i w:val="1"/>
          <w:color w:val="000000"/>
          <w:sz w:val="20"/>
          <w:szCs w:val="20"/>
          <w:rtl w:val="0"/>
        </w:rPr>
        <w:t xml:space="preserve">&lt;Norādīt dokumenta sagatavošanas datumu, vietu&gt;</w:t>
      </w:r>
      <w:r w:rsidDel="00000000" w:rsidR="00000000" w:rsidRPr="00000000">
        <w:rPr>
          <w:rtl w:val="0"/>
        </w:rPr>
      </w:r>
    </w:p>
    <w:p w:rsidR="00000000" w:rsidDel="00000000" w:rsidP="00000000" w:rsidRDefault="00000000" w:rsidRPr="00000000" w14:paraId="00000079">
      <w:pPr>
        <w:spacing w:after="0" w:line="240" w:lineRule="auto"/>
        <w:jc w:val="center"/>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7A">
      <w:pPr>
        <w:spacing w:after="0" w:line="240" w:lineRule="auto"/>
        <w:jc w:val="center"/>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b w:val="1"/>
          <w:sz w:val="20"/>
          <w:szCs w:val="20"/>
          <w:rtl w:val="0"/>
        </w:rPr>
        <w:t xml:space="preserve">Piedāvājums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7B">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Mācību un konsultāciju pakalpojumu nodrošināšana</w:t>
      </w:r>
    </w:p>
    <w:p w:rsidR="00000000" w:rsidDel="00000000" w:rsidP="00000000" w:rsidRDefault="00000000" w:rsidRPr="00000000" w14:paraId="0000007C">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projekta EK ID Nr. 101083718,</w:t>
      </w:r>
    </w:p>
    <w:p w:rsidR="00000000" w:rsidDel="00000000" w:rsidP="00000000" w:rsidRDefault="00000000" w:rsidRPr="00000000" w14:paraId="0000007D">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 Atveseļošanās fonda Id Nr. 2.2.1.1.i.0/1/23/I/CFLA/002 ietvaros</w:t>
      </w:r>
      <w:r w:rsidDel="00000000" w:rsidR="00000000" w:rsidRPr="00000000">
        <w:rPr>
          <w:rtl w:val="0"/>
        </w:rPr>
      </w:r>
    </w:p>
    <w:p w:rsidR="00000000" w:rsidDel="00000000" w:rsidP="00000000" w:rsidRDefault="00000000" w:rsidRPr="00000000" w14:paraId="0000007E">
      <w:pPr>
        <w:spacing w:after="0" w:line="240" w:lineRule="auto"/>
        <w:jc w:val="center"/>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tbl>
      <w:tblPr>
        <w:tblStyle w:val="Table3"/>
        <w:tblW w:w="8290.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505"/>
        <w:gridCol w:w="1994"/>
        <w:gridCol w:w="2431"/>
        <w:gridCol w:w="2360"/>
        <w:tblGridChange w:id="0">
          <w:tblGrid>
            <w:gridCol w:w="1505"/>
            <w:gridCol w:w="1994"/>
            <w:gridCol w:w="2431"/>
            <w:gridCol w:w="2360"/>
          </w:tblGrid>
        </w:tblGridChange>
      </w:tblGrid>
      <w:tr>
        <w:trPr>
          <w:cantSplit w:val="0"/>
          <w:trHeight w:val="255" w:hRule="atLeast"/>
          <w:tblHeader w:val="0"/>
        </w:trPr>
        <w:tc>
          <w:tcPr>
            <w:tcBorders>
              <w:top w:color="000000" w:space="0" w:sz="6" w:val="single"/>
              <w:left w:color="000000" w:space="0" w:sz="6" w:val="single"/>
              <w:bottom w:color="000000" w:space="0" w:sz="6" w:val="single"/>
              <w:right w:color="000000" w:space="0" w:sz="0" w:val="nil"/>
            </w:tcBorders>
            <w:shd w:fill="auto" w:val="clear"/>
          </w:tcPr>
          <w:p w:rsidR="00000000" w:rsidDel="00000000" w:rsidP="00000000" w:rsidRDefault="00000000" w:rsidRPr="00000000" w14:paraId="0000007F">
            <w:pPr>
              <w:numPr>
                <w:ilvl w:val="0"/>
                <w:numId w:val="11"/>
              </w:numPr>
              <w:spacing w:after="0" w:line="240" w:lineRule="auto"/>
              <w:ind w:left="72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6" w:val="single"/>
              <w:left w:color="000000" w:space="0" w:sz="6" w:val="single"/>
              <w:bottom w:color="000000" w:space="0" w:sz="6" w:val="single"/>
              <w:right w:color="000000" w:space="0" w:sz="0" w:val="nil"/>
            </w:tcBorders>
            <w:shd w:fill="auto" w:val="clear"/>
          </w:tcPr>
          <w:p w:rsidR="00000000" w:rsidDel="00000000" w:rsidP="00000000" w:rsidRDefault="00000000" w:rsidRPr="00000000" w14:paraId="0000008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Finansējuma saņēmējs: </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8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Biedrība “Latvijas Digitālais akselerators”, Reģ. Nr. 40008301168</w:t>
            </w:r>
            <w:r w:rsidDel="00000000" w:rsidR="00000000" w:rsidRPr="00000000">
              <w:rPr>
                <w:rtl w:val="0"/>
              </w:rPr>
            </w:r>
          </w:p>
        </w:tc>
      </w:tr>
      <w:tr>
        <w:trPr>
          <w:cantSplit w:val="0"/>
          <w:trHeight w:val="270" w:hRule="atLeast"/>
          <w:tblHeader w:val="0"/>
        </w:trPr>
        <w:tc>
          <w:tcPr>
            <w:tcBorders>
              <w:top w:color="000000" w:space="0" w:sz="6" w:val="single"/>
              <w:left w:color="000000" w:space="0" w:sz="6" w:val="single"/>
              <w:bottom w:color="000000" w:space="0" w:sz="6" w:val="single"/>
              <w:right w:color="000000" w:space="0" w:sz="0" w:val="nil"/>
            </w:tcBorders>
            <w:shd w:fill="auto" w:val="clear"/>
          </w:tcPr>
          <w:p w:rsidR="00000000" w:rsidDel="00000000" w:rsidP="00000000" w:rsidRDefault="00000000" w:rsidRPr="00000000" w14:paraId="00000083">
            <w:pPr>
              <w:numPr>
                <w:ilvl w:val="0"/>
                <w:numId w:val="12"/>
              </w:numPr>
              <w:spacing w:after="0" w:line="240" w:lineRule="auto"/>
              <w:ind w:left="72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6" w:val="single"/>
              <w:left w:color="000000" w:space="0" w:sz="6" w:val="single"/>
              <w:bottom w:color="000000" w:space="0" w:sz="6" w:val="single"/>
              <w:right w:color="000000" w:space="0" w:sz="0" w:val="nil"/>
            </w:tcBorders>
            <w:shd w:fill="auto" w:val="clear"/>
          </w:tcPr>
          <w:p w:rsidR="00000000" w:rsidDel="00000000" w:rsidP="00000000" w:rsidRDefault="00000000" w:rsidRPr="00000000" w14:paraId="0000008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Finansējuma saņēmēja juridiskā / biroja adrese: </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8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Eksporta iela 5, Rīga, LV-1010 </w:t>
            </w:r>
            <w:r w:rsidDel="00000000" w:rsidR="00000000" w:rsidRPr="00000000">
              <w:rPr>
                <w:rtl w:val="0"/>
              </w:rPr>
            </w:r>
          </w:p>
        </w:tc>
      </w:tr>
      <w:tr>
        <w:trPr>
          <w:cantSplit w:val="0"/>
          <w:trHeight w:val="270" w:hRule="atLeast"/>
          <w:tblHeader w:val="0"/>
        </w:trPr>
        <w:tc>
          <w:tcPr>
            <w:tcBorders>
              <w:top w:color="000000" w:space="0" w:sz="6" w:val="single"/>
              <w:left w:color="000000" w:space="0" w:sz="6" w:val="single"/>
              <w:bottom w:color="000000" w:space="0" w:sz="6" w:val="single"/>
              <w:right w:color="000000" w:space="0" w:sz="0" w:val="nil"/>
            </w:tcBorders>
            <w:shd w:fill="auto" w:val="clear"/>
          </w:tcPr>
          <w:p w:rsidR="00000000" w:rsidDel="00000000" w:rsidP="00000000" w:rsidRDefault="00000000" w:rsidRPr="00000000" w14:paraId="00000087">
            <w:pPr>
              <w:numPr>
                <w:ilvl w:val="0"/>
                <w:numId w:val="13"/>
              </w:numPr>
              <w:spacing w:after="0" w:line="240" w:lineRule="auto"/>
              <w:ind w:left="72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6" w:val="single"/>
              <w:left w:color="000000" w:space="0" w:sz="6" w:val="single"/>
              <w:bottom w:color="000000" w:space="0" w:sz="6" w:val="single"/>
              <w:right w:color="000000" w:space="0" w:sz="0" w:val="nil"/>
            </w:tcBorders>
            <w:shd w:fill="auto" w:val="clear"/>
          </w:tcPr>
          <w:p w:rsidR="00000000" w:rsidDel="00000000" w:rsidP="00000000" w:rsidRDefault="00000000" w:rsidRPr="00000000" w14:paraId="0000008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Sadarbības partneris: </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8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 Nodibinājums “Ventspils Augsto tehnoloģiju parks”</w:t>
            </w:r>
            <w:r w:rsidDel="00000000" w:rsidR="00000000" w:rsidRPr="00000000">
              <w:rPr>
                <w:rtl w:val="0"/>
              </w:rPr>
            </w:r>
          </w:p>
        </w:tc>
      </w:tr>
      <w:tr>
        <w:trPr>
          <w:cantSplit w:val="0"/>
          <w:trHeight w:val="270" w:hRule="atLeast"/>
          <w:tblHeader w:val="0"/>
        </w:trPr>
        <w:tc>
          <w:tcPr>
            <w:tcBorders>
              <w:top w:color="000000" w:space="0" w:sz="6" w:val="single"/>
              <w:left w:color="000000" w:space="0" w:sz="6" w:val="single"/>
              <w:bottom w:color="000000" w:space="0" w:sz="6" w:val="single"/>
              <w:right w:color="000000" w:space="0" w:sz="0" w:val="nil"/>
            </w:tcBorders>
            <w:shd w:fill="auto" w:val="clear"/>
          </w:tcPr>
          <w:p w:rsidR="00000000" w:rsidDel="00000000" w:rsidP="00000000" w:rsidRDefault="00000000" w:rsidRPr="00000000" w14:paraId="0000008B">
            <w:pPr>
              <w:numPr>
                <w:ilvl w:val="0"/>
                <w:numId w:val="14"/>
              </w:numPr>
              <w:spacing w:after="0" w:line="240" w:lineRule="auto"/>
              <w:ind w:left="72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6" w:val="single"/>
              <w:left w:color="000000" w:space="0" w:sz="6" w:val="single"/>
              <w:bottom w:color="000000" w:space="0" w:sz="6" w:val="single"/>
              <w:right w:color="000000" w:space="0" w:sz="0" w:val="nil"/>
            </w:tcBorders>
            <w:shd w:fill="auto" w:val="clear"/>
          </w:tcPr>
          <w:p w:rsidR="00000000" w:rsidDel="00000000" w:rsidP="00000000" w:rsidRDefault="00000000" w:rsidRPr="00000000" w14:paraId="0000008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Sadarbības partnera juridiskā / biroja adrese: </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8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Ventspils, Ventspils Augsto tehnoloģiju parks 1, LV-3602 </w:t>
            </w:r>
            <w:r w:rsidDel="00000000" w:rsidR="00000000" w:rsidRPr="00000000">
              <w:rPr>
                <w:rtl w:val="0"/>
              </w:rPr>
            </w:r>
          </w:p>
        </w:tc>
      </w:tr>
      <w:tr>
        <w:trPr>
          <w:cantSplit w:val="0"/>
          <w:trHeight w:val="270" w:hRule="atLeast"/>
          <w:tblHeader w:val="0"/>
        </w:trPr>
        <w:tc>
          <w:tcPr>
            <w:tcBorders>
              <w:top w:color="000000" w:space="0" w:sz="6" w:val="single"/>
              <w:left w:color="000000" w:space="0" w:sz="6" w:val="single"/>
              <w:bottom w:color="000000" w:space="0" w:sz="6" w:val="single"/>
              <w:right w:color="000000" w:space="0" w:sz="0" w:val="nil"/>
            </w:tcBorders>
            <w:shd w:fill="auto" w:val="clear"/>
          </w:tcPr>
          <w:p w:rsidR="00000000" w:rsidDel="00000000" w:rsidP="00000000" w:rsidRDefault="00000000" w:rsidRPr="00000000" w14:paraId="0000008F">
            <w:pPr>
              <w:numPr>
                <w:ilvl w:val="0"/>
                <w:numId w:val="15"/>
              </w:numPr>
              <w:spacing w:after="0" w:line="240" w:lineRule="auto"/>
              <w:ind w:left="72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6" w:val="single"/>
              <w:left w:color="000000" w:space="0" w:sz="6" w:val="single"/>
              <w:bottom w:color="000000" w:space="0" w:sz="6" w:val="single"/>
              <w:right w:color="000000" w:space="0" w:sz="0" w:val="nil"/>
            </w:tcBorders>
            <w:shd w:fill="auto" w:val="clear"/>
          </w:tcPr>
          <w:p w:rsidR="00000000" w:rsidDel="00000000" w:rsidP="00000000" w:rsidRDefault="00000000" w:rsidRPr="00000000" w14:paraId="00000090">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Iepirkuma priekšmets : </w:t>
            </w:r>
          </w:p>
        </w:tc>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9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Mācību un konsultāciju pakalpojumu nodrošināšana</w:t>
            </w:r>
            <w:r w:rsidDel="00000000" w:rsidR="00000000" w:rsidRPr="00000000">
              <w:rPr>
                <w:rtl w:val="0"/>
              </w:rPr>
            </w:r>
          </w:p>
        </w:tc>
      </w:tr>
      <w:tr>
        <w:trPr>
          <w:cantSplit w:val="0"/>
          <w:trHeight w:val="795" w:hRule="atLeast"/>
          <w:tblHeader w:val="0"/>
        </w:trPr>
        <w:tc>
          <w:tcPr>
            <w:vMerge w:val="restart"/>
            <w:tcBorders>
              <w:top w:color="000000" w:space="0" w:sz="6" w:val="single"/>
              <w:left w:color="000000" w:space="0" w:sz="6" w:val="single"/>
              <w:bottom w:color="000000" w:space="0" w:sz="0" w:val="nil"/>
              <w:right w:color="000000" w:space="0" w:sz="0" w:val="nil"/>
            </w:tcBorders>
            <w:shd w:fill="auto" w:val="clear"/>
          </w:tcPr>
          <w:p w:rsidR="00000000" w:rsidDel="00000000" w:rsidP="00000000" w:rsidRDefault="00000000" w:rsidRPr="00000000" w14:paraId="00000093">
            <w:pPr>
              <w:numPr>
                <w:ilvl w:val="0"/>
                <w:numId w:val="3"/>
              </w:numPr>
              <w:spacing w:after="0" w:line="240" w:lineRule="auto"/>
              <w:ind w:left="72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vMerge w:val="restart"/>
            <w:tcBorders>
              <w:top w:color="000000" w:space="0" w:sz="6" w:val="single"/>
              <w:left w:color="000000" w:space="0" w:sz="6" w:val="single"/>
              <w:bottom w:color="000000" w:space="0" w:sz="0" w:val="nil"/>
              <w:right w:color="000000" w:space="0" w:sz="0" w:val="nil"/>
            </w:tcBorders>
            <w:shd w:fill="auto" w:val="clear"/>
          </w:tcPr>
          <w:p w:rsidR="00000000" w:rsidDel="00000000" w:rsidP="00000000" w:rsidRDefault="00000000" w:rsidRPr="00000000" w14:paraId="0000009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Informācija par pakalpojumu sniedzēju: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9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Uzņēmums/ saimnieciskās darbības veicējs</w:t>
            </w:r>
            <w:r w:rsidDel="00000000" w:rsidR="00000000" w:rsidRPr="00000000">
              <w:rPr>
                <w:rtl w:val="0"/>
              </w:rPr>
            </w:r>
          </w:p>
          <w:p w:rsidR="00000000" w:rsidDel="00000000" w:rsidP="00000000" w:rsidRDefault="00000000" w:rsidRPr="00000000" w14:paraId="00000096">
            <w:pPr>
              <w:spacing w:after="0"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9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Fiziska persona </w:t>
            </w:r>
            <w:r w:rsidDel="00000000" w:rsidR="00000000" w:rsidRPr="00000000">
              <w:rPr>
                <w:rtl w:val="0"/>
              </w:rPr>
            </w:r>
          </w:p>
        </w:tc>
      </w:tr>
      <w:tr>
        <w:trPr>
          <w:cantSplit w:val="0"/>
          <w:trHeight w:val="795" w:hRule="atLeast"/>
          <w:tblHeader w:val="0"/>
        </w:trPr>
        <w:tc>
          <w:tcPr>
            <w:vMerge w:val="continue"/>
            <w:tcBorders>
              <w:top w:color="000000" w:space="0" w:sz="6" w:val="single"/>
              <w:left w:color="000000" w:space="0" w:sz="6" w:val="single"/>
              <w:bottom w:color="000000" w:space="0" w:sz="0" w:val="nil"/>
              <w:right w:color="000000" w:space="0" w:sz="0" w:val="nil"/>
            </w:tcBorders>
            <w:shd w:fill="auto" w:val="clear"/>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Borders>
              <w:top w:color="000000" w:space="0" w:sz="6" w:val="single"/>
              <w:left w:color="000000" w:space="0" w:sz="6" w:val="single"/>
              <w:bottom w:color="000000" w:space="0" w:sz="0" w:val="nil"/>
              <w:right w:color="000000" w:space="0" w:sz="0" w:val="nil"/>
            </w:tcBorders>
            <w:shd w:fill="auto" w:val="clear"/>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9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Uzņēmuma nosaukums;  </w:t>
            </w:r>
            <w:r w:rsidDel="00000000" w:rsidR="00000000" w:rsidRPr="00000000">
              <w:rPr>
                <w:rtl w:val="0"/>
              </w:rPr>
            </w:r>
          </w:p>
          <w:p w:rsidR="00000000" w:rsidDel="00000000" w:rsidP="00000000" w:rsidRDefault="00000000" w:rsidRPr="00000000" w14:paraId="0000009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Reģistrācijas Nr.  </w:t>
            </w:r>
            <w:r w:rsidDel="00000000" w:rsidR="00000000" w:rsidRPr="00000000">
              <w:rPr>
                <w:rtl w:val="0"/>
              </w:rPr>
            </w:r>
          </w:p>
          <w:p w:rsidR="00000000" w:rsidDel="00000000" w:rsidP="00000000" w:rsidRDefault="00000000" w:rsidRPr="00000000" w14:paraId="0000009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Juridiskā adrese: </w:t>
            </w:r>
            <w:r w:rsidDel="00000000" w:rsidR="00000000" w:rsidRPr="00000000">
              <w:rPr>
                <w:rtl w:val="0"/>
              </w:rPr>
            </w:r>
          </w:p>
          <w:p w:rsidR="00000000" w:rsidDel="00000000" w:rsidP="00000000" w:rsidRDefault="00000000" w:rsidRPr="00000000" w14:paraId="0000009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Biroja adrese: </w:t>
            </w:r>
            <w:r w:rsidDel="00000000" w:rsidR="00000000" w:rsidRPr="00000000">
              <w:rPr>
                <w:rtl w:val="0"/>
              </w:rPr>
            </w:r>
          </w:p>
          <w:p w:rsidR="00000000" w:rsidDel="00000000" w:rsidP="00000000" w:rsidRDefault="00000000" w:rsidRPr="00000000" w14:paraId="0000009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Tālrunis: </w:t>
            </w:r>
            <w:r w:rsidDel="00000000" w:rsidR="00000000" w:rsidRPr="00000000">
              <w:rPr>
                <w:rtl w:val="0"/>
              </w:rPr>
            </w:r>
          </w:p>
          <w:p w:rsidR="00000000" w:rsidDel="00000000" w:rsidP="00000000" w:rsidRDefault="00000000" w:rsidRPr="00000000" w14:paraId="0000009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E-pasts: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Vārds uzvārds: </w:t>
            </w:r>
            <w:r w:rsidDel="00000000" w:rsidR="00000000" w:rsidRPr="00000000">
              <w:rPr>
                <w:rtl w:val="0"/>
              </w:rPr>
            </w:r>
          </w:p>
          <w:p w:rsidR="00000000" w:rsidDel="00000000" w:rsidP="00000000" w:rsidRDefault="00000000" w:rsidRPr="00000000" w14:paraId="000000A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Personas kods: </w:t>
            </w:r>
            <w:r w:rsidDel="00000000" w:rsidR="00000000" w:rsidRPr="00000000">
              <w:rPr>
                <w:rtl w:val="0"/>
              </w:rPr>
            </w:r>
          </w:p>
          <w:p w:rsidR="00000000" w:rsidDel="00000000" w:rsidP="00000000" w:rsidRDefault="00000000" w:rsidRPr="00000000" w14:paraId="000000A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Adrese: </w:t>
            </w:r>
            <w:r w:rsidDel="00000000" w:rsidR="00000000" w:rsidRPr="00000000">
              <w:rPr>
                <w:rtl w:val="0"/>
              </w:rPr>
            </w:r>
          </w:p>
          <w:p w:rsidR="00000000" w:rsidDel="00000000" w:rsidP="00000000" w:rsidRDefault="00000000" w:rsidRPr="00000000" w14:paraId="000000A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Tālrunis: </w:t>
            </w:r>
            <w:r w:rsidDel="00000000" w:rsidR="00000000" w:rsidRPr="00000000">
              <w:rPr>
                <w:rtl w:val="0"/>
              </w:rPr>
            </w:r>
          </w:p>
          <w:p w:rsidR="00000000" w:rsidDel="00000000" w:rsidP="00000000" w:rsidRDefault="00000000" w:rsidRPr="00000000" w14:paraId="000000A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E-pasts: </w:t>
            </w:r>
            <w:r w:rsidDel="00000000" w:rsidR="00000000" w:rsidRPr="00000000">
              <w:rPr>
                <w:rtl w:val="0"/>
              </w:rPr>
            </w:r>
          </w:p>
        </w:tc>
      </w:tr>
      <w:tr>
        <w:trPr>
          <w:cantSplit w:val="0"/>
          <w:trHeight w:val="270" w:hRule="atLeast"/>
          <w:tblHeader w:val="0"/>
        </w:trPr>
        <w:tc>
          <w:tcPr>
            <w:tcBorders>
              <w:top w:color="000000" w:space="0" w:sz="6" w:val="single"/>
              <w:left w:color="000000" w:space="0" w:sz="6" w:val="single"/>
              <w:bottom w:color="000000" w:space="0" w:sz="6" w:val="single"/>
              <w:right w:color="000000" w:space="0" w:sz="0" w:val="nil"/>
            </w:tcBorders>
            <w:shd w:fill="auto" w:val="clear"/>
          </w:tcPr>
          <w:p w:rsidR="00000000" w:rsidDel="00000000" w:rsidP="00000000" w:rsidRDefault="00000000" w:rsidRPr="00000000" w14:paraId="000000A5">
            <w:pPr>
              <w:numPr>
                <w:ilvl w:val="0"/>
                <w:numId w:val="4"/>
              </w:numPr>
              <w:spacing w:after="0" w:line="240" w:lineRule="auto"/>
              <w:ind w:left="72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6" w:val="single"/>
              <w:left w:color="000000" w:space="0" w:sz="6" w:val="single"/>
              <w:bottom w:color="000000" w:space="0" w:sz="6" w:val="single"/>
              <w:right w:color="000000" w:space="0" w:sz="0" w:val="nil"/>
            </w:tcBorders>
            <w:shd w:fill="auto" w:val="clear"/>
          </w:tcPr>
          <w:p w:rsidR="00000000" w:rsidDel="00000000" w:rsidP="00000000" w:rsidRDefault="00000000" w:rsidRPr="00000000" w14:paraId="000000A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Līguma izpildes termiņš: </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  līdz 2025. gada 31.decembrim</w:t>
            </w:r>
            <w:r w:rsidDel="00000000" w:rsidR="00000000" w:rsidRPr="00000000">
              <w:rPr>
                <w:rtl w:val="0"/>
              </w:rPr>
            </w:r>
          </w:p>
        </w:tc>
      </w:tr>
      <w:tr>
        <w:trPr>
          <w:cantSplit w:val="0"/>
          <w:trHeight w:val="270" w:hRule="atLeast"/>
          <w:tblHeader w:val="0"/>
        </w:trPr>
        <w:tc>
          <w:tcPr>
            <w:tcBorders>
              <w:top w:color="000000" w:space="0" w:sz="6" w:val="single"/>
              <w:left w:color="000000" w:space="0" w:sz="6" w:val="single"/>
              <w:bottom w:color="000000" w:space="0" w:sz="6" w:val="single"/>
              <w:right w:color="000000" w:space="0" w:sz="0" w:val="nil"/>
            </w:tcBorders>
            <w:shd w:fill="auto" w:val="clear"/>
          </w:tcPr>
          <w:p w:rsidR="00000000" w:rsidDel="00000000" w:rsidP="00000000" w:rsidRDefault="00000000" w:rsidRPr="00000000" w14:paraId="000000A9">
            <w:pPr>
              <w:numPr>
                <w:ilvl w:val="0"/>
                <w:numId w:val="5"/>
              </w:numPr>
              <w:spacing w:after="0" w:line="240" w:lineRule="auto"/>
              <w:ind w:left="72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6" w:val="single"/>
              <w:left w:color="000000" w:space="0" w:sz="6" w:val="single"/>
              <w:bottom w:color="000000" w:space="0" w:sz="6" w:val="single"/>
              <w:right w:color="000000" w:space="0" w:sz="0" w:val="nil"/>
            </w:tcBorders>
            <w:shd w:fill="auto" w:val="clear"/>
          </w:tcPr>
          <w:p w:rsidR="00000000" w:rsidDel="00000000" w:rsidP="00000000" w:rsidRDefault="00000000" w:rsidRPr="00000000" w14:paraId="000000A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Piedāvājuma derīguma termiņš: </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A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 ____________ (</w:t>
            </w:r>
            <w:r w:rsidDel="00000000" w:rsidR="00000000" w:rsidRPr="00000000">
              <w:rPr>
                <w:rFonts w:ascii="Times New Roman" w:cs="Times New Roman" w:eastAsia="Times New Roman" w:hAnsi="Times New Roman"/>
                <w:i w:val="1"/>
                <w:sz w:val="20"/>
                <w:szCs w:val="20"/>
                <w:rtl w:val="0"/>
              </w:rPr>
              <w:t xml:space="preserve">vismaz 30 (trīsdesmit) dienas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tc>
      </w:tr>
    </w:tbl>
    <w:p w:rsidR="00000000" w:rsidDel="00000000" w:rsidP="00000000" w:rsidRDefault="00000000" w:rsidRPr="00000000" w14:paraId="000000AD">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AF">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Tehniskais piedāvājums</w:t>
      </w:r>
      <w:r w:rsidDel="00000000" w:rsidR="00000000" w:rsidRPr="00000000">
        <w:rPr>
          <w:rFonts w:ascii="Times New Roman" w:cs="Times New Roman" w:eastAsia="Times New Roman" w:hAnsi="Times New Roman"/>
          <w:sz w:val="20"/>
          <w:szCs w:val="20"/>
          <w:rtl w:val="0"/>
        </w:rPr>
        <w:t xml:space="preserve"> </w:t>
        <w:br w:type="textWrapping"/>
      </w:r>
    </w:p>
    <w:p w:rsidR="00000000" w:rsidDel="00000000" w:rsidP="00000000" w:rsidRDefault="00000000" w:rsidRPr="00000000" w14:paraId="000000B0">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sdt>
      <w:sdtPr>
        <w:lock w:val="contentLocked"/>
        <w:id w:val="-1132009742"/>
        <w:tag w:val="goog_rdk_0"/>
      </w:sdtPr>
      <w:sdtContent>
        <w:tbl>
          <w:tblPr>
            <w:tblStyle w:val="Table4"/>
            <w:tblW w:w="8280.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4770"/>
            <w:gridCol w:w="3510"/>
            <w:tblGridChange w:id="0">
              <w:tblGrid>
                <w:gridCol w:w="4770"/>
                <w:gridCol w:w="3510"/>
              </w:tblGrid>
            </w:tblGridChange>
          </w:tblGrid>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1">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Prasības</w:t>
                </w:r>
                <w:r w:rsidDel="00000000" w:rsidR="00000000" w:rsidRPr="00000000">
                  <w:rPr>
                    <w:rFonts w:ascii="Times New Roman" w:cs="Times New Roman" w:eastAsia="Times New Roman" w:hAnsi="Times New Roman"/>
                    <w:sz w:val="20"/>
                    <w:szCs w:val="20"/>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Piedāvājums</w:t>
                </w:r>
              </w:p>
            </w:tc>
          </w:tr>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B3">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Lektora pakalpojumi atbilstoši programmai “Digitālā transformācija: no izpratnes līdz rīcībai”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bl>
      </w:sdtContent>
    </w:sdt>
    <w:p w:rsidR="00000000" w:rsidDel="00000000" w:rsidP="00000000" w:rsidRDefault="00000000" w:rsidRPr="00000000" w14:paraId="000000B5">
      <w:pPr>
        <w:spacing w:after="0" w:line="24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6">
      <w:pPr>
        <w:spacing w:after="0" w:line="240" w:lineRule="auto"/>
        <w:jc w:val="both"/>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B7">
      <w:pPr>
        <w:spacing w:after="0" w:line="240" w:lineRule="auto"/>
        <w:jc w:val="both"/>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sz w:val="20"/>
          <w:szCs w:val="20"/>
          <w:rtl w:val="0"/>
        </w:rPr>
        <w:t xml:space="preserve">__________ apliecina, ka Pakalpojuma sniegšanas laikā tiks nodrošināts viss Pakalpojuma sniegšanai nepieciešamais tehniskais nodrošinājums, t.sk., bet ne tikai nepieciešamais datoraprīkojums, licencēta programmatūra, kancelejas preces, ātri nolietojamais inventāru, sakaru pakalpojumi, transporta pakalpojumi u.c. </w:t>
      </w:r>
      <w:r w:rsidDel="00000000" w:rsidR="00000000" w:rsidRPr="00000000">
        <w:rPr>
          <w:rtl w:val="0"/>
        </w:rPr>
      </w:r>
    </w:p>
    <w:p w:rsidR="00000000" w:rsidDel="00000000" w:rsidP="00000000" w:rsidRDefault="00000000" w:rsidRPr="00000000" w14:paraId="000000B8">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Finanšu piedāvājums*</w:t>
      </w:r>
    </w:p>
    <w:p w:rsidR="00000000" w:rsidDel="00000000" w:rsidP="00000000" w:rsidRDefault="00000000" w:rsidRPr="00000000" w14:paraId="000000B9">
      <w:pPr>
        <w:spacing w:after="0" w:line="240" w:lineRule="auto"/>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tbl>
      <w:tblPr>
        <w:tblStyle w:val="Table5"/>
        <w:tblW w:w="8355.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2580"/>
        <w:gridCol w:w="3645"/>
        <w:gridCol w:w="2130"/>
        <w:tblGridChange w:id="0">
          <w:tblGrid>
            <w:gridCol w:w="2580"/>
            <w:gridCol w:w="3645"/>
            <w:gridCol w:w="2130"/>
          </w:tblGrid>
        </w:tblGridChange>
      </w:tblGrid>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shd w:fill="auto" w:val="clear"/>
            <w:vAlign w:val="center"/>
          </w:tcPr>
          <w:p w:rsidR="00000000" w:rsidDel="00000000" w:rsidP="00000000" w:rsidRDefault="00000000" w:rsidRPr="00000000" w14:paraId="000000BA">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0"/>
                <w:szCs w:val="20"/>
                <w:rtl w:val="0"/>
              </w:rPr>
              <w:t xml:space="preserve">Pakalpojums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vAlign w:val="center"/>
          </w:tcPr>
          <w:p w:rsidR="00000000" w:rsidDel="00000000" w:rsidP="00000000" w:rsidRDefault="00000000" w:rsidRPr="00000000" w14:paraId="000000BB">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0"/>
                <w:szCs w:val="20"/>
                <w:rtl w:val="0"/>
              </w:rPr>
              <w:t xml:space="preserve">Pakalpojuma viena vienība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vAlign w:val="center"/>
          </w:tcPr>
          <w:p w:rsidR="00000000" w:rsidDel="00000000" w:rsidP="00000000" w:rsidRDefault="00000000" w:rsidRPr="00000000" w14:paraId="000000BC">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0"/>
                <w:szCs w:val="20"/>
                <w:rtl w:val="0"/>
              </w:rPr>
              <w:t xml:space="preserve">Piedāvātā cena, EUR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tc>
      </w:tr>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shd w:fill="auto" w:val="clear"/>
            <w:vAlign w:val="center"/>
          </w:tcPr>
          <w:p w:rsidR="00000000" w:rsidDel="00000000" w:rsidP="00000000" w:rsidRDefault="00000000" w:rsidRPr="00000000" w14:paraId="000000BD">
            <w:pPr>
              <w:ind w:lef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Lektora pakalpojumi atbilstoši programmai “Digitālā transformācija: no izpratnes līdz rīcībai”</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BE">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8 stundas (60 minūtes)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vAlign w:val="center"/>
          </w:tcPr>
          <w:p w:rsidR="00000000" w:rsidDel="00000000" w:rsidP="00000000" w:rsidRDefault="00000000" w:rsidRPr="00000000" w14:paraId="000000BF">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tc>
      </w:tr>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shd w:fill="auto" w:val="clear"/>
            <w:vAlign w:val="center"/>
          </w:tcPr>
          <w:p w:rsidR="00000000" w:rsidDel="00000000" w:rsidP="00000000" w:rsidRDefault="00000000" w:rsidRPr="00000000" w14:paraId="000000C0">
            <w:pPr>
              <w:ind w:lef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Konsultāciju pakalpojumi</w:t>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1">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stunda (60 minūtes)</w:t>
            </w:r>
          </w:p>
        </w:tc>
        <w:tc>
          <w:tcPr>
            <w:tcBorders>
              <w:top w:color="000000" w:space="0" w:sz="6" w:val="single"/>
              <w:left w:color="000000" w:space="0" w:sz="6" w:val="single"/>
              <w:bottom w:color="000000" w:space="0" w:sz="6" w:val="single"/>
              <w:right w:color="000000" w:space="0" w:sz="6" w:val="single"/>
            </w:tcBorders>
            <w:shd w:fill="auto" w:val="clear"/>
            <w:vAlign w:val="center"/>
          </w:tcPr>
          <w:p w:rsidR="00000000" w:rsidDel="00000000" w:rsidP="00000000" w:rsidRDefault="00000000" w:rsidRPr="00000000" w14:paraId="000000C2">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0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3">
            <w:pPr>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0"/>
                <w:szCs w:val="20"/>
                <w:rtl w:val="0"/>
              </w:rPr>
              <w:t xml:space="preserve">Kopā**:</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5">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tc>
      </w:tr>
      <w:tr>
        <w:trPr>
          <w:cantSplit w:val="0"/>
          <w:trHeight w:val="30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6">
            <w:pPr>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0"/>
                <w:szCs w:val="20"/>
                <w:rtl w:val="0"/>
              </w:rPr>
              <w:t xml:space="preserve">PVN 21%: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8">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tc>
      </w:tr>
      <w:tr>
        <w:trPr>
          <w:cantSplit w:val="0"/>
          <w:trHeight w:val="300" w:hRule="atLeast"/>
          <w:tblHeader w:val="0"/>
        </w:trPr>
        <w:tc>
          <w:tcPr>
            <w:gridSpan w:val="2"/>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9">
            <w:pPr>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0"/>
                <w:szCs w:val="20"/>
                <w:rtl w:val="0"/>
              </w:rPr>
              <w:t xml:space="preserve">Kopsumma: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Pr>
          <w:p w:rsidR="00000000" w:rsidDel="00000000" w:rsidP="00000000" w:rsidRDefault="00000000" w:rsidRPr="00000000" w14:paraId="000000CB">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tc>
      </w:tr>
    </w:tbl>
    <w:p w:rsidR="00000000" w:rsidDel="00000000" w:rsidP="00000000" w:rsidRDefault="00000000" w:rsidRPr="00000000" w14:paraId="000000CC">
      <w:pPr>
        <w:spacing w:after="0" w:line="240" w:lineRule="auto"/>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CD">
      <w:pPr>
        <w:spacing w:after="0" w:line="240" w:lineRule="auto"/>
        <w:rPr>
          <w:rFonts w:ascii="Times New Roman" w:cs="Times New Roman" w:eastAsia="Times New Roman" w:hAnsi="Times New Roman"/>
          <w:b w:val="1"/>
          <w:i w:val="1"/>
          <w:color w:val="ff0000"/>
          <w:sz w:val="20"/>
          <w:szCs w:val="20"/>
        </w:rPr>
      </w:pPr>
      <w:r w:rsidDel="00000000" w:rsidR="00000000" w:rsidRPr="00000000">
        <w:rPr>
          <w:rFonts w:ascii="Times New Roman" w:cs="Times New Roman" w:eastAsia="Times New Roman" w:hAnsi="Times New Roman"/>
          <w:b w:val="1"/>
          <w:color w:val="ff0000"/>
          <w:sz w:val="20"/>
          <w:szCs w:val="20"/>
          <w:rtl w:val="0"/>
        </w:rPr>
        <w:t xml:space="preserve">*</w:t>
      </w:r>
      <w:r w:rsidDel="00000000" w:rsidR="00000000" w:rsidRPr="00000000">
        <w:rPr>
          <w:rFonts w:ascii="Times New Roman" w:cs="Times New Roman" w:eastAsia="Times New Roman" w:hAnsi="Times New Roman"/>
          <w:b w:val="1"/>
          <w:i w:val="1"/>
          <w:color w:val="ff0000"/>
          <w:sz w:val="20"/>
          <w:szCs w:val="20"/>
          <w:rtl w:val="0"/>
        </w:rPr>
        <w:t xml:space="preserve">Finanšu piedāvājumā noteiktās vienas vienības izmaksas Līguma izpildes laikā nevar tikt pārsniegtas.</w:t>
      </w:r>
    </w:p>
    <w:p w:rsidR="00000000" w:rsidDel="00000000" w:rsidP="00000000" w:rsidRDefault="00000000" w:rsidRPr="00000000" w14:paraId="000000CE">
      <w:pPr>
        <w:spacing w:after="0" w:line="240" w:lineRule="auto"/>
        <w:rPr>
          <w:rFonts w:ascii="Times New Roman" w:cs="Times New Roman" w:eastAsia="Times New Roman" w:hAnsi="Times New Roman"/>
          <w:b w:val="1"/>
          <w:i w:val="1"/>
          <w:sz w:val="20"/>
          <w:szCs w:val="20"/>
        </w:rPr>
      </w:pPr>
      <w:r w:rsidDel="00000000" w:rsidR="00000000" w:rsidRPr="00000000">
        <w:rPr>
          <w:rtl w:val="0"/>
        </w:rPr>
      </w:r>
    </w:p>
    <w:p w:rsidR="00000000" w:rsidDel="00000000" w:rsidP="00000000" w:rsidRDefault="00000000" w:rsidRPr="00000000" w14:paraId="000000CF">
      <w:pPr>
        <w:spacing w:after="0"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i w:val="1"/>
          <w:sz w:val="20"/>
          <w:szCs w:val="20"/>
          <w:rtl w:val="0"/>
        </w:rPr>
        <w:t xml:space="preserve">Finanšu piedāvājumā norādītā cena tiks ņemta vērā vērtējot saimnieciski visizdevīgāko piedāvājumu.</w:t>
      </w:r>
    </w:p>
    <w:p w:rsidR="00000000" w:rsidDel="00000000" w:rsidP="00000000" w:rsidRDefault="00000000" w:rsidRPr="00000000" w14:paraId="000000D0">
      <w:pPr>
        <w:spacing w:after="0" w:line="240" w:lineRule="auto"/>
        <w:rPr>
          <w:rFonts w:ascii="Times New Roman" w:cs="Times New Roman" w:eastAsia="Times New Roman" w:hAnsi="Times New Roman"/>
          <w:b w:val="1"/>
          <w:i w:val="1"/>
          <w:sz w:val="20"/>
          <w:szCs w:val="20"/>
        </w:rPr>
      </w:pPr>
      <w:r w:rsidDel="00000000" w:rsidR="00000000" w:rsidRPr="00000000">
        <w:rPr>
          <w:rtl w:val="0"/>
        </w:rPr>
      </w:r>
    </w:p>
    <w:p w:rsidR="00000000" w:rsidDel="00000000" w:rsidP="00000000" w:rsidRDefault="00000000" w:rsidRPr="00000000" w14:paraId="000000D1">
      <w:pPr>
        <w:spacing w:after="0"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D2">
      <w:pPr>
        <w:spacing w:after="0" w:line="240" w:lineRule="auto"/>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sz w:val="20"/>
          <w:szCs w:val="20"/>
          <w:rtl w:val="0"/>
        </w:rPr>
        <w:t xml:space="preserve">Parakstot piedāvājumu apliecinu atbilstību iepirkuma priekšmetā izvirzītajām prasībām.</w:t>
      </w:r>
      <w:r w:rsidDel="00000000" w:rsidR="00000000" w:rsidRPr="00000000">
        <w:rPr>
          <w:rtl w:val="0"/>
        </w:rPr>
      </w:r>
    </w:p>
    <w:p w:rsidR="00000000" w:rsidDel="00000000" w:rsidP="00000000" w:rsidRDefault="00000000" w:rsidRPr="00000000" w14:paraId="000000D3">
      <w:pPr>
        <w:spacing w:after="0" w:line="240" w:lineRule="auto"/>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D4">
      <w:pPr>
        <w:spacing w:after="0" w:line="240" w:lineRule="auto"/>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sz w:val="20"/>
          <w:szCs w:val="20"/>
          <w:rtl w:val="0"/>
        </w:rPr>
        <w:t xml:space="preserve">Pretendenta autorizētais pārstāvis</w:t>
      </w:r>
      <w:r w:rsidDel="00000000" w:rsidR="00000000" w:rsidRPr="00000000">
        <w:rPr>
          <w:rFonts w:ascii="Calibri" w:cs="Calibri" w:eastAsia="Calibri" w:hAnsi="Calibri"/>
          <w:sz w:val="20"/>
          <w:szCs w:val="20"/>
          <w:rtl w:val="0"/>
        </w:rPr>
        <w:tab/>
      </w:r>
      <w:r w:rsidDel="00000000" w:rsidR="00000000" w:rsidRPr="00000000">
        <w:rPr>
          <w:rFonts w:ascii="Calibri" w:cs="Calibri" w:eastAsia="Calibri" w:hAnsi="Calibri"/>
          <w:rtl w:val="0"/>
        </w:rPr>
        <w:tab/>
      </w:r>
      <w:r w:rsidDel="00000000" w:rsidR="00000000" w:rsidRPr="00000000">
        <w:rPr>
          <w:rFonts w:ascii="Times New Roman" w:cs="Times New Roman" w:eastAsia="Times New Roman" w:hAnsi="Times New Roman"/>
          <w:sz w:val="20"/>
          <w:szCs w:val="20"/>
          <w:rtl w:val="0"/>
        </w:rPr>
        <w:t xml:space="preserve">__________________________ </w:t>
      </w:r>
      <w:r w:rsidDel="00000000" w:rsidR="00000000" w:rsidRPr="00000000">
        <w:rPr>
          <w:rtl w:val="0"/>
        </w:rPr>
      </w:r>
    </w:p>
    <w:p w:rsidR="00000000" w:rsidDel="00000000" w:rsidP="00000000" w:rsidRDefault="00000000" w:rsidRPr="00000000" w14:paraId="000000D5">
      <w:pPr>
        <w:spacing w:after="0" w:line="240" w:lineRule="auto"/>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D6">
      <w:pPr>
        <w:spacing w:after="0" w:line="240" w:lineRule="auto"/>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sz w:val="20"/>
          <w:szCs w:val="20"/>
          <w:rtl w:val="0"/>
        </w:rPr>
        <w:t xml:space="preserve">Amats</w:t>
      </w:r>
      <w:r w:rsidDel="00000000" w:rsidR="00000000" w:rsidRPr="00000000">
        <w:rPr>
          <w:rFonts w:ascii="Calibri" w:cs="Calibri" w:eastAsia="Calibri" w:hAnsi="Calibri"/>
          <w:sz w:val="20"/>
          <w:szCs w:val="20"/>
          <w:rtl w:val="0"/>
        </w:rPr>
        <w:tab/>
      </w:r>
      <w:r w:rsidDel="00000000" w:rsidR="00000000" w:rsidRPr="00000000">
        <w:rPr>
          <w:rFonts w:ascii="Calibri" w:cs="Calibri" w:eastAsia="Calibri" w:hAnsi="Calibri"/>
          <w:rtl w:val="0"/>
        </w:rPr>
        <w:tab/>
        <w:tab/>
        <w:tab/>
        <w:tab/>
      </w:r>
      <w:r w:rsidDel="00000000" w:rsidR="00000000" w:rsidRPr="00000000">
        <w:rPr>
          <w:rFonts w:ascii="Times New Roman" w:cs="Times New Roman" w:eastAsia="Times New Roman" w:hAnsi="Times New Roman"/>
          <w:sz w:val="20"/>
          <w:szCs w:val="20"/>
          <w:rtl w:val="0"/>
        </w:rPr>
        <w:t xml:space="preserve">__________________________ </w:t>
      </w:r>
      <w:r w:rsidDel="00000000" w:rsidR="00000000" w:rsidRPr="00000000">
        <w:rPr>
          <w:rtl w:val="0"/>
        </w:rPr>
      </w:r>
    </w:p>
    <w:p w:rsidR="00000000" w:rsidDel="00000000" w:rsidP="00000000" w:rsidRDefault="00000000" w:rsidRPr="00000000" w14:paraId="000000D7">
      <w:pPr>
        <w:spacing w:after="0" w:line="240" w:lineRule="auto"/>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D8">
      <w:pPr>
        <w:spacing w:after="0" w:line="240" w:lineRule="auto"/>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sz w:val="20"/>
          <w:szCs w:val="20"/>
          <w:rtl w:val="0"/>
        </w:rPr>
        <w:t xml:space="preserve">Paraksts</w:t>
      </w:r>
      <w:r w:rsidDel="00000000" w:rsidR="00000000" w:rsidRPr="00000000">
        <w:rPr>
          <w:rFonts w:ascii="Calibri" w:cs="Calibri" w:eastAsia="Calibri" w:hAnsi="Calibri"/>
          <w:sz w:val="20"/>
          <w:szCs w:val="20"/>
          <w:rtl w:val="0"/>
        </w:rPr>
        <w:tab/>
      </w:r>
      <w:r w:rsidDel="00000000" w:rsidR="00000000" w:rsidRPr="00000000">
        <w:rPr>
          <w:rFonts w:ascii="Calibri" w:cs="Calibri" w:eastAsia="Calibri" w:hAnsi="Calibri"/>
          <w:rtl w:val="0"/>
        </w:rPr>
        <w:tab/>
        <w:tab/>
        <w:tab/>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Calibri" w:cs="Calibri" w:eastAsia="Calibri" w:hAnsi="Calibri"/>
          <w:sz w:val="20"/>
          <w:szCs w:val="20"/>
          <w:rtl w:val="0"/>
        </w:rPr>
        <w:tab/>
      </w:r>
      <w:r w:rsidDel="00000000" w:rsidR="00000000" w:rsidRPr="00000000">
        <w:rPr>
          <w:rFonts w:ascii="Times New Roman" w:cs="Times New Roman" w:eastAsia="Times New Roman" w:hAnsi="Times New Roman"/>
          <w:sz w:val="20"/>
          <w:szCs w:val="20"/>
          <w:rtl w:val="0"/>
        </w:rPr>
        <w:t xml:space="preserve">___________________________ </w:t>
      </w:r>
      <w:r w:rsidDel="00000000" w:rsidR="00000000" w:rsidRPr="00000000">
        <w:rPr>
          <w:rtl w:val="0"/>
        </w:rPr>
      </w:r>
    </w:p>
    <w:p w:rsidR="00000000" w:rsidDel="00000000" w:rsidP="00000000" w:rsidRDefault="00000000" w:rsidRPr="00000000" w14:paraId="000000D9">
      <w:pPr>
        <w:spacing w:after="0" w:line="240" w:lineRule="auto"/>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DA">
      <w:pPr>
        <w:spacing w:after="0" w:line="240" w:lineRule="auto"/>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DB">
      <w:pPr>
        <w:spacing w:after="0" w:line="240" w:lineRule="auto"/>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DC">
      <w:pPr>
        <w:spacing w:after="0" w:line="240" w:lineRule="auto"/>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DD">
      <w:pPr>
        <w:spacing w:after="0" w:line="240" w:lineRule="auto"/>
        <w:rPr>
          <w:rFonts w:ascii="Quattrocento Sans" w:cs="Quattrocento Sans" w:eastAsia="Quattrocento Sans" w:hAnsi="Quattrocento Sans"/>
          <w:sz w:val="18"/>
          <w:szCs w:val="18"/>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DE">
      <w:pPr>
        <w:spacing w:after="0" w:line="240" w:lineRule="auto"/>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800" w:right="180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rial"/>
  <w:font w:name="Calibri"/>
  <w:font w:name="Aptos"/>
  <w:font w:name="Play">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2">
    <w:pPr>
      <w:tabs>
        <w:tab w:val="center" w:leader="none" w:pos="4153"/>
        <w:tab w:val="right" w:leader="none" w:pos="8306"/>
      </w:tabs>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0" w:hanging="360"/>
      </w:pPr>
      <w:rPr>
        <w:u w:val="none"/>
      </w:rPr>
    </w:lvl>
    <w:lvl w:ilvl="1">
      <w:start w:val="1"/>
      <w:numFmt w:val="bullet"/>
      <w:lvlText w:val="●"/>
      <w:lvlJc w:val="left"/>
      <w:pPr>
        <w:ind w:left="720" w:hanging="360"/>
      </w:pPr>
      <w:rPr>
        <w:u w:val="none"/>
      </w:rPr>
    </w:lvl>
    <w:lvl w:ilvl="2">
      <w:start w:val="1"/>
      <w:numFmt w:val="bullet"/>
      <w:lvlText w:val="●"/>
      <w:lvlJc w:val="left"/>
      <w:pPr>
        <w:ind w:left="1440" w:hanging="360"/>
      </w:pPr>
      <w:rPr>
        <w:u w:val="none"/>
      </w:rPr>
    </w:lvl>
    <w:lvl w:ilvl="3">
      <w:start w:val="1"/>
      <w:numFmt w:val="bullet"/>
      <w:lvlText w:val="●"/>
      <w:lvlJc w:val="left"/>
      <w:pPr>
        <w:ind w:left="2160" w:hanging="360"/>
      </w:pPr>
      <w:rPr>
        <w:u w:val="none"/>
      </w:rPr>
    </w:lvl>
    <w:lvl w:ilvl="4">
      <w:start w:val="1"/>
      <w:numFmt w:val="bullet"/>
      <w:lvlText w:val="●"/>
      <w:lvlJc w:val="left"/>
      <w:pPr>
        <w:ind w:left="2880" w:hanging="360"/>
      </w:pPr>
      <w:rPr>
        <w:u w:val="none"/>
      </w:rPr>
    </w:lvl>
    <w:lvl w:ilvl="5">
      <w:start w:val="1"/>
      <w:numFmt w:val="bullet"/>
      <w:lvlText w:val="●"/>
      <w:lvlJc w:val="left"/>
      <w:pPr>
        <w:ind w:left="3600" w:hanging="360"/>
      </w:pPr>
      <w:rPr>
        <w:u w:val="none"/>
      </w:rPr>
    </w:lvl>
    <w:lvl w:ilvl="6">
      <w:start w:val="1"/>
      <w:numFmt w:val="bullet"/>
      <w:lvlText w:val="●"/>
      <w:lvlJc w:val="left"/>
      <w:pPr>
        <w:ind w:left="4320" w:hanging="360"/>
      </w:pPr>
      <w:rPr>
        <w:u w:val="none"/>
      </w:rPr>
    </w:lvl>
    <w:lvl w:ilvl="7">
      <w:start w:val="1"/>
      <w:numFmt w:val="bullet"/>
      <w:lvlText w:val="●"/>
      <w:lvlJc w:val="left"/>
      <w:pPr>
        <w:ind w:left="5040" w:hanging="360"/>
      </w:pPr>
      <w:rPr>
        <w:u w:val="none"/>
      </w:rPr>
    </w:lvl>
    <w:lvl w:ilvl="8">
      <w:start w:val="1"/>
      <w:numFmt w:val="bullet"/>
      <w:lvlText w:val="●"/>
      <w:lvlJc w:val="left"/>
      <w:pPr>
        <w:ind w:left="5760" w:hanging="360"/>
      </w:pPr>
      <w:rPr>
        <w:u w:val="none"/>
      </w:rPr>
    </w:lvl>
  </w:abstractNum>
  <w:abstractNum w:abstractNumId="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6"/>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
    <w:lvl w:ilvl="0">
      <w:start w:val="7"/>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8"/>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4"/>
      <w:numFmt w:val="decimal"/>
      <w:lvlText w:val="%1."/>
      <w:lvlJc w:val="left"/>
      <w:pPr>
        <w:ind w:left="360" w:hanging="360"/>
      </w:pPr>
      <w:rPr>
        <w:b w:val="0"/>
      </w:rPr>
    </w:lvl>
    <w:lvl w:ilvl="1">
      <w:start w:val="1"/>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080" w:hanging="108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abstractNum w:abstractNumId="7">
    <w:lvl w:ilvl="0">
      <w:start w:val="3"/>
      <w:numFmt w:val="decimal"/>
      <w:lvlText w:val="%1."/>
      <w:lvlJc w:val="left"/>
      <w:pPr>
        <w:ind w:left="360" w:hanging="360"/>
      </w:pPr>
      <w:rPr/>
    </w:lvl>
    <w:lvl w:ilvl="1">
      <w:start w:val="1"/>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080" w:hanging="108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abstractNum w:abstractNumId="8">
    <w:lvl w:ilvl="0">
      <w:start w:val="4"/>
      <w:numFmt w:val="decimal"/>
      <w:lvlText w:val="%1."/>
      <w:lvlJc w:val="left"/>
      <w:pPr>
        <w:ind w:left="720" w:hanging="360"/>
      </w:pPr>
      <w:rPr/>
    </w:lvl>
    <w:lvl w:ilvl="1">
      <w:start w:val="19"/>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
    <w:lvl w:ilvl="0">
      <w:start w:val="2"/>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0">
    <w:lvl w:ilvl="0">
      <w:start w:val="3"/>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1">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2">
    <w:lvl w:ilvl="0">
      <w:start w:val="2"/>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3">
    <w:lvl w:ilvl="0">
      <w:start w:val="3"/>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4">
    <w:lvl w:ilvl="0">
      <w:start w:val="4"/>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5">
    <w:lvl w:ilvl="0">
      <w:start w:val="5"/>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6">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2"/>
        <w:szCs w:val="22"/>
        <w:lang w:val="lv"/>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Normal" w:default="1">
    <w:name w:val="normal"/>
  </w:style>
  <w:style w:type="table" w:styleId="TableNormal" w:default="1">
    <w:name w:val="TableNormal"/>
  </w:style>
  <w:style w:type="paragraph" w:styleId="Virsraksts7">
    <w:name w:val="heading 7"/>
    <w:basedOn w:val="Parasts"/>
    <w:next w:val="Parasts"/>
    <w:link w:val="Virsraksts7Rakstz"/>
    <w:uiPriority w:val="9"/>
    <w:semiHidden w:val="1"/>
    <w:unhideWhenUsed w:val="1"/>
    <w:qFormat w:val="1"/>
    <w:rsid w:val="004E3160"/>
    <w:pPr>
      <w:keepNext w:val="1"/>
      <w:keepLines w:val="1"/>
      <w:spacing w:after="0" w:before="40"/>
      <w:outlineLvl w:val="6"/>
    </w:pPr>
    <w:rPr>
      <w:rFonts w:cstheme="majorBidi" w:eastAsiaTheme="majorEastAsia"/>
      <w:color w:val="595959" w:themeColor="text1" w:themeTint="0000A6"/>
    </w:rPr>
  </w:style>
  <w:style w:type="paragraph" w:styleId="Virsraksts8">
    <w:name w:val="heading 8"/>
    <w:basedOn w:val="Parasts"/>
    <w:next w:val="Parasts"/>
    <w:link w:val="Virsraksts8Rakstz"/>
    <w:uiPriority w:val="9"/>
    <w:semiHidden w:val="1"/>
    <w:unhideWhenUsed w:val="1"/>
    <w:qFormat w:val="1"/>
    <w:rsid w:val="004E3160"/>
    <w:pPr>
      <w:keepNext w:val="1"/>
      <w:keepLines w:val="1"/>
      <w:spacing w:after="0"/>
      <w:outlineLvl w:val="7"/>
    </w:pPr>
    <w:rPr>
      <w:rFonts w:cstheme="majorBidi" w:eastAsiaTheme="majorEastAsia"/>
      <w:i w:val="1"/>
      <w:iCs w:val="1"/>
      <w:color w:val="272727" w:themeColor="text1" w:themeTint="0000D8"/>
    </w:rPr>
  </w:style>
  <w:style w:type="paragraph" w:styleId="Virsraksts9">
    <w:name w:val="heading 9"/>
    <w:basedOn w:val="Parasts"/>
    <w:next w:val="Parasts"/>
    <w:link w:val="Virsraksts9Rakstz"/>
    <w:uiPriority w:val="9"/>
    <w:semiHidden w:val="1"/>
    <w:unhideWhenUsed w:val="1"/>
    <w:qFormat w:val="1"/>
    <w:rsid w:val="004E3160"/>
    <w:pPr>
      <w:keepNext w:val="1"/>
      <w:keepLines w:val="1"/>
      <w:spacing w:after="0"/>
      <w:outlineLvl w:val="8"/>
    </w:pPr>
    <w:rPr>
      <w:rFonts w:cstheme="majorBidi" w:eastAsiaTheme="majorEastAsia"/>
      <w:color w:val="272727" w:themeColor="text1" w:themeTint="0000D8"/>
    </w:rPr>
  </w:style>
  <w:style w:type="character" w:styleId="Noklusjumarindkopasfonts" w:default="1">
    <w:name w:val="Default Paragraph Font"/>
    <w:uiPriority w:val="1"/>
    <w:semiHidden w:val="1"/>
    <w:unhideWhenUsed w:val="1"/>
  </w:style>
  <w:style w:type="table" w:styleId="Parastatabula" w:default="1">
    <w:name w:val="Normal Table"/>
    <w:uiPriority w:val="99"/>
    <w:semiHidden w:val="1"/>
    <w:unhideWhenUsed w:val="1"/>
    <w:tblPr>
      <w:tblInd w:w="0.0" w:type="dxa"/>
      <w:tblCellMar>
        <w:top w:w="0.0" w:type="dxa"/>
        <w:left w:w="108.0" w:type="dxa"/>
        <w:bottom w:w="0.0" w:type="dxa"/>
        <w:right w:w="108.0" w:type="dxa"/>
      </w:tblCellMar>
    </w:tblPr>
  </w:style>
  <w:style w:type="numbering" w:styleId="Bezsarak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character" w:styleId="Virsraksts1Rakstz" w:customStyle="1">
    <w:name w:val="Virsraksts 1 Rakstz."/>
    <w:basedOn w:val="Noklusjumarindkopasfonts"/>
    <w:link w:val="Virsraksts1"/>
    <w:uiPriority w:val="9"/>
    <w:rsid w:val="004E3160"/>
    <w:rPr>
      <w:rFonts w:asciiTheme="majorHAnsi" w:cstheme="majorBidi" w:eastAsiaTheme="majorEastAsia" w:hAnsiTheme="majorHAnsi"/>
      <w:color w:val="0f4761" w:themeColor="accent1" w:themeShade="0000BF"/>
      <w:sz w:val="40"/>
      <w:szCs w:val="40"/>
    </w:rPr>
  </w:style>
  <w:style w:type="character" w:styleId="Virsraksts2Rakstz" w:customStyle="1">
    <w:name w:val="Virsraksts 2 Rakstz."/>
    <w:basedOn w:val="Noklusjumarindkopasfonts"/>
    <w:link w:val="Virsraksts2"/>
    <w:uiPriority w:val="9"/>
    <w:semiHidden w:val="1"/>
    <w:rsid w:val="004E3160"/>
    <w:rPr>
      <w:rFonts w:asciiTheme="majorHAnsi" w:cstheme="majorBidi" w:eastAsiaTheme="majorEastAsia" w:hAnsiTheme="majorHAnsi"/>
      <w:color w:val="0f4761" w:themeColor="accent1" w:themeShade="0000BF"/>
      <w:sz w:val="32"/>
      <w:szCs w:val="32"/>
    </w:rPr>
  </w:style>
  <w:style w:type="character" w:styleId="Virsraksts3Rakstz" w:customStyle="1">
    <w:name w:val="Virsraksts 3 Rakstz."/>
    <w:basedOn w:val="Noklusjumarindkopasfonts"/>
    <w:link w:val="Virsraksts3"/>
    <w:uiPriority w:val="9"/>
    <w:semiHidden w:val="1"/>
    <w:rsid w:val="004E3160"/>
    <w:rPr>
      <w:rFonts w:cstheme="majorBidi" w:eastAsiaTheme="majorEastAsia"/>
      <w:color w:val="0f4761" w:themeColor="accent1" w:themeShade="0000BF"/>
      <w:sz w:val="28"/>
      <w:szCs w:val="28"/>
    </w:rPr>
  </w:style>
  <w:style w:type="character" w:styleId="Virsraksts4Rakstz" w:customStyle="1">
    <w:name w:val="Virsraksts 4 Rakstz."/>
    <w:basedOn w:val="Noklusjumarindkopasfonts"/>
    <w:link w:val="Virsraksts4"/>
    <w:uiPriority w:val="9"/>
    <w:semiHidden w:val="1"/>
    <w:rsid w:val="004E3160"/>
    <w:rPr>
      <w:rFonts w:cstheme="majorBidi" w:eastAsiaTheme="majorEastAsia"/>
      <w:i w:val="1"/>
      <w:iCs w:val="1"/>
      <w:color w:val="0f4761" w:themeColor="accent1" w:themeShade="0000BF"/>
    </w:rPr>
  </w:style>
  <w:style w:type="character" w:styleId="Virsraksts5Rakstz" w:customStyle="1">
    <w:name w:val="Virsraksts 5 Rakstz."/>
    <w:basedOn w:val="Noklusjumarindkopasfonts"/>
    <w:link w:val="Virsraksts5"/>
    <w:uiPriority w:val="9"/>
    <w:semiHidden w:val="1"/>
    <w:rsid w:val="004E3160"/>
    <w:rPr>
      <w:rFonts w:cstheme="majorBidi" w:eastAsiaTheme="majorEastAsia"/>
      <w:color w:val="0f4761" w:themeColor="accent1" w:themeShade="0000BF"/>
    </w:rPr>
  </w:style>
  <w:style w:type="character" w:styleId="Virsraksts6Rakstz" w:customStyle="1">
    <w:name w:val="Virsraksts 6 Rakstz."/>
    <w:basedOn w:val="Noklusjumarindkopasfonts"/>
    <w:link w:val="Virsraksts6"/>
    <w:uiPriority w:val="9"/>
    <w:semiHidden w:val="1"/>
    <w:rsid w:val="004E3160"/>
    <w:rPr>
      <w:rFonts w:cstheme="majorBidi" w:eastAsiaTheme="majorEastAsia"/>
      <w:i w:val="1"/>
      <w:iCs w:val="1"/>
      <w:color w:val="595959" w:themeColor="text1" w:themeTint="0000A6"/>
    </w:rPr>
  </w:style>
  <w:style w:type="character" w:styleId="Virsraksts7Rakstz" w:customStyle="1">
    <w:name w:val="Virsraksts 7 Rakstz."/>
    <w:basedOn w:val="Noklusjumarindkopasfonts"/>
    <w:link w:val="Virsraksts7"/>
    <w:uiPriority w:val="9"/>
    <w:semiHidden w:val="1"/>
    <w:rsid w:val="004E3160"/>
    <w:rPr>
      <w:rFonts w:cstheme="majorBidi" w:eastAsiaTheme="majorEastAsia"/>
      <w:color w:val="595959" w:themeColor="text1" w:themeTint="0000A6"/>
    </w:rPr>
  </w:style>
  <w:style w:type="character" w:styleId="Virsraksts8Rakstz" w:customStyle="1">
    <w:name w:val="Virsraksts 8 Rakstz."/>
    <w:basedOn w:val="Noklusjumarindkopasfonts"/>
    <w:link w:val="Virsraksts8"/>
    <w:uiPriority w:val="9"/>
    <w:semiHidden w:val="1"/>
    <w:rsid w:val="004E3160"/>
    <w:rPr>
      <w:rFonts w:cstheme="majorBidi" w:eastAsiaTheme="majorEastAsia"/>
      <w:i w:val="1"/>
      <w:iCs w:val="1"/>
      <w:color w:val="272727" w:themeColor="text1" w:themeTint="0000D8"/>
    </w:rPr>
  </w:style>
  <w:style w:type="character" w:styleId="Virsraksts9Rakstz" w:customStyle="1">
    <w:name w:val="Virsraksts 9 Rakstz."/>
    <w:basedOn w:val="Noklusjumarindkopasfonts"/>
    <w:link w:val="Virsraksts9"/>
    <w:uiPriority w:val="9"/>
    <w:semiHidden w:val="1"/>
    <w:rsid w:val="004E3160"/>
    <w:rPr>
      <w:rFonts w:cstheme="majorBidi" w:eastAsiaTheme="majorEastAsia"/>
      <w:color w:val="272727" w:themeColor="text1" w:themeTint="0000D8"/>
    </w:rPr>
  </w:style>
  <w:style w:type="character" w:styleId="NosaukumsRakstz" w:customStyle="1">
    <w:name w:val="Nosaukums Rakstz."/>
    <w:basedOn w:val="Noklusjumarindkopasfonts"/>
    <w:link w:val="Nosaukums"/>
    <w:uiPriority w:val="10"/>
    <w:rsid w:val="004E3160"/>
    <w:rPr>
      <w:rFonts w:asciiTheme="majorHAnsi" w:cstheme="majorBidi" w:eastAsiaTheme="majorEastAsia" w:hAnsiTheme="majorHAnsi"/>
      <w:spacing w:val="-10"/>
      <w:kern w:val="28"/>
      <w:sz w:val="56"/>
      <w:szCs w:val="56"/>
    </w:rPr>
  </w:style>
  <w:style w:type="character" w:styleId="ApakvirsrakstsRakstz" w:customStyle="1">
    <w:name w:val="Apakšvirsraksts Rakstz."/>
    <w:basedOn w:val="Noklusjumarindkopasfonts"/>
    <w:link w:val="Apakvirsraksts"/>
    <w:uiPriority w:val="11"/>
    <w:rsid w:val="004E3160"/>
    <w:rPr>
      <w:rFonts w:cstheme="majorBidi" w:eastAsiaTheme="majorEastAsia"/>
      <w:color w:val="595959" w:themeColor="text1" w:themeTint="0000A6"/>
      <w:spacing w:val="15"/>
      <w:sz w:val="28"/>
      <w:szCs w:val="28"/>
    </w:rPr>
  </w:style>
  <w:style w:type="paragraph" w:styleId="Citts">
    <w:name w:val="Quote"/>
    <w:basedOn w:val="Parasts"/>
    <w:next w:val="Parasts"/>
    <w:link w:val="CittsRakstz"/>
    <w:uiPriority w:val="29"/>
    <w:qFormat w:val="1"/>
    <w:rsid w:val="004E3160"/>
    <w:pPr>
      <w:spacing w:before="160"/>
      <w:jc w:val="center"/>
    </w:pPr>
    <w:rPr>
      <w:i w:val="1"/>
      <w:iCs w:val="1"/>
      <w:color w:val="404040" w:themeColor="text1" w:themeTint="0000BF"/>
    </w:rPr>
  </w:style>
  <w:style w:type="character" w:styleId="CittsRakstz" w:customStyle="1">
    <w:name w:val="Citāts Rakstz."/>
    <w:basedOn w:val="Noklusjumarindkopasfonts"/>
    <w:link w:val="Citts"/>
    <w:uiPriority w:val="29"/>
    <w:rsid w:val="004E3160"/>
    <w:rPr>
      <w:i w:val="1"/>
      <w:iCs w:val="1"/>
      <w:color w:val="404040" w:themeColor="text1" w:themeTint="0000BF"/>
    </w:rPr>
  </w:style>
  <w:style w:type="paragraph" w:styleId="Sarakstarindkopa">
    <w:name w:val="List Paragraph"/>
    <w:basedOn w:val="Parasts"/>
    <w:uiPriority w:val="34"/>
    <w:qFormat w:val="1"/>
    <w:rsid w:val="004E3160"/>
    <w:pPr>
      <w:ind w:left="720"/>
      <w:contextualSpacing w:val="1"/>
    </w:pPr>
  </w:style>
  <w:style w:type="character" w:styleId="Intensvsizclums">
    <w:name w:val="Intense Emphasis"/>
    <w:basedOn w:val="Noklusjumarindkopasfonts"/>
    <w:uiPriority w:val="21"/>
    <w:qFormat w:val="1"/>
    <w:rsid w:val="004E3160"/>
    <w:rPr>
      <w:i w:val="1"/>
      <w:iCs w:val="1"/>
      <w:color w:val="0f4761" w:themeColor="accent1" w:themeShade="0000BF"/>
    </w:rPr>
  </w:style>
  <w:style w:type="paragraph" w:styleId="Intensvscitts">
    <w:name w:val="Intense Quote"/>
    <w:basedOn w:val="Parasts"/>
    <w:next w:val="Parasts"/>
    <w:link w:val="IntensvscittsRakstz"/>
    <w:uiPriority w:val="30"/>
    <w:qFormat w:val="1"/>
    <w:rsid w:val="004E3160"/>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vscittsRakstz" w:customStyle="1">
    <w:name w:val="Intensīvs citāts Rakstz."/>
    <w:basedOn w:val="Noklusjumarindkopasfonts"/>
    <w:link w:val="Intensvscitts"/>
    <w:uiPriority w:val="30"/>
    <w:rsid w:val="004E3160"/>
    <w:rPr>
      <w:i w:val="1"/>
      <w:iCs w:val="1"/>
      <w:color w:val="0f4761" w:themeColor="accent1" w:themeShade="0000BF"/>
    </w:rPr>
  </w:style>
  <w:style w:type="character" w:styleId="Intensvaatsauce">
    <w:name w:val="Intense Reference"/>
    <w:basedOn w:val="Noklusjumarindkopasfonts"/>
    <w:uiPriority w:val="32"/>
    <w:qFormat w:val="1"/>
    <w:rsid w:val="004E3160"/>
    <w:rPr>
      <w:b w:val="1"/>
      <w:bCs w:val="1"/>
      <w:smallCaps w:val="1"/>
      <w:color w:val="0f4761" w:themeColor="accent1" w:themeShade="0000BF"/>
      <w:spacing w:val="5"/>
    </w:rPr>
  </w:style>
  <w:style w:type="paragraph" w:styleId="msonormal0" w:customStyle="1">
    <w:name w:val="msonormal"/>
    <w:basedOn w:val="Parasts"/>
    <w:rsid w:val="004E3160"/>
    <w:pPr>
      <w:spacing w:after="100" w:afterAutospacing="1" w:before="100" w:beforeAutospacing="1" w:line="240" w:lineRule="auto"/>
    </w:pPr>
    <w:rPr>
      <w:rFonts w:ascii="Times New Roman" w:cs="Times New Roman" w:eastAsia="Times New Roman" w:hAnsi="Times New Roman"/>
      <w:sz w:val="24"/>
      <w:szCs w:val="24"/>
    </w:rPr>
  </w:style>
  <w:style w:type="paragraph" w:styleId="paragraph" w:customStyle="1">
    <w:name w:val="paragraph"/>
    <w:basedOn w:val="Parasts"/>
    <w:rsid w:val="004E3160"/>
    <w:pPr>
      <w:spacing w:after="100" w:afterAutospacing="1" w:before="100" w:beforeAutospacing="1" w:line="240" w:lineRule="auto"/>
    </w:pPr>
    <w:rPr>
      <w:rFonts w:ascii="Times New Roman" w:cs="Times New Roman" w:eastAsia="Times New Roman" w:hAnsi="Times New Roman"/>
      <w:sz w:val="24"/>
      <w:szCs w:val="24"/>
    </w:rPr>
  </w:style>
  <w:style w:type="character" w:styleId="textrun" w:customStyle="1">
    <w:name w:val="textrun"/>
    <w:basedOn w:val="Noklusjumarindkopasfonts"/>
    <w:rsid w:val="004E3160"/>
  </w:style>
  <w:style w:type="character" w:styleId="normaltextrun" w:customStyle="1">
    <w:name w:val="normaltextrun"/>
    <w:basedOn w:val="Noklusjumarindkopasfonts"/>
    <w:rsid w:val="004E3160"/>
  </w:style>
  <w:style w:type="character" w:styleId="trackchangetextdeletionmarker" w:customStyle="1">
    <w:name w:val="trackchangetextdeletionmarker"/>
    <w:basedOn w:val="Noklusjumarindkopasfonts"/>
    <w:rsid w:val="004E3160"/>
  </w:style>
  <w:style w:type="character" w:styleId="tabrun" w:customStyle="1">
    <w:name w:val="tabrun"/>
    <w:basedOn w:val="Noklusjumarindkopasfonts"/>
    <w:rsid w:val="004E3160"/>
  </w:style>
  <w:style w:type="character" w:styleId="tabchar" w:customStyle="1">
    <w:name w:val="tabchar"/>
    <w:basedOn w:val="Noklusjumarindkopasfonts"/>
    <w:rsid w:val="004E3160"/>
  </w:style>
  <w:style w:type="character" w:styleId="tableaderchars" w:customStyle="1">
    <w:name w:val="tableaderchars"/>
    <w:basedOn w:val="Noklusjumarindkopasfonts"/>
    <w:rsid w:val="004E3160"/>
  </w:style>
  <w:style w:type="character" w:styleId="eop" w:customStyle="1">
    <w:name w:val="eop"/>
    <w:basedOn w:val="Noklusjumarindkopasfonts"/>
    <w:rsid w:val="004E3160"/>
  </w:style>
  <w:style w:type="paragraph" w:styleId="outlineelement" w:customStyle="1">
    <w:name w:val="outlineelement"/>
    <w:basedOn w:val="Parasts"/>
    <w:rsid w:val="004E3160"/>
    <w:pPr>
      <w:spacing w:after="100" w:afterAutospacing="1" w:before="100" w:beforeAutospacing="1" w:line="240" w:lineRule="auto"/>
    </w:pPr>
    <w:rPr>
      <w:rFonts w:ascii="Times New Roman" w:cs="Times New Roman" w:eastAsia="Times New Roman" w:hAnsi="Times New Roman"/>
      <w:sz w:val="24"/>
      <w:szCs w:val="24"/>
    </w:rPr>
  </w:style>
  <w:style w:type="character" w:styleId="superscript" w:customStyle="1">
    <w:name w:val="superscript"/>
    <w:basedOn w:val="Noklusjumarindkopasfonts"/>
    <w:rsid w:val="004E3160"/>
  </w:style>
  <w:style w:type="character" w:styleId="trackchangetextinsertion" w:customStyle="1">
    <w:name w:val="trackchangetextinsertion"/>
    <w:basedOn w:val="Noklusjumarindkopasfonts"/>
    <w:rsid w:val="004E3160"/>
  </w:style>
  <w:style w:type="character" w:styleId="trackedchange" w:customStyle="1">
    <w:name w:val="trackedchange"/>
    <w:basedOn w:val="Noklusjumarindkopasfonts"/>
    <w:rsid w:val="004E3160"/>
  </w:style>
  <w:style w:type="character" w:styleId="Hipersaite">
    <w:name w:val="Hyperlink"/>
    <w:basedOn w:val="Noklusjumarindkopasfonts"/>
    <w:uiPriority w:val="99"/>
    <w:unhideWhenUsed w:val="1"/>
    <w:rsid w:val="004E3160"/>
    <w:rPr>
      <w:color w:val="0000ff"/>
      <w:u w:val="single"/>
    </w:rPr>
  </w:style>
  <w:style w:type="character" w:styleId="Izmantotahipersaite">
    <w:name w:val="FollowedHyperlink"/>
    <w:basedOn w:val="Noklusjumarindkopasfonts"/>
    <w:uiPriority w:val="99"/>
    <w:semiHidden w:val="1"/>
    <w:unhideWhenUsed w:val="1"/>
    <w:rsid w:val="004E3160"/>
    <w:rPr>
      <w:color w:val="800080"/>
      <w:u w:val="single"/>
    </w:rPr>
  </w:style>
  <w:style w:type="character" w:styleId="pagebreakblob" w:customStyle="1">
    <w:name w:val="pagebreakblob"/>
    <w:basedOn w:val="Noklusjumarindkopasfonts"/>
    <w:rsid w:val="004E3160"/>
  </w:style>
  <w:style w:type="character" w:styleId="pagebreakborderspan" w:customStyle="1">
    <w:name w:val="pagebreakborderspan"/>
    <w:basedOn w:val="Noklusjumarindkopasfonts"/>
    <w:rsid w:val="004E3160"/>
  </w:style>
  <w:style w:type="character" w:styleId="pagebreaktextspan" w:customStyle="1">
    <w:name w:val="pagebreaktextspan"/>
    <w:basedOn w:val="Noklusjumarindkopasfonts"/>
    <w:rsid w:val="004E3160"/>
  </w:style>
  <w:style w:type="character" w:styleId="linebreakblob" w:customStyle="1">
    <w:name w:val="linebreakblob"/>
    <w:basedOn w:val="Noklusjumarindkopasfonts"/>
    <w:rsid w:val="004E3160"/>
  </w:style>
  <w:style w:type="character" w:styleId="scxw189100009" w:customStyle="1">
    <w:name w:val="scxw189100009"/>
    <w:basedOn w:val="Noklusjumarindkopasfonts"/>
    <w:rsid w:val="004E3160"/>
  </w:style>
  <w:style w:type="character" w:styleId="Neatrisintapieminana">
    <w:name w:val="Unresolved Mention"/>
    <w:basedOn w:val="Noklusjumarindkopasfonts"/>
    <w:uiPriority w:val="99"/>
    <w:semiHidden w:val="1"/>
    <w:unhideWhenUsed w:val="1"/>
    <w:rsid w:val="002E5992"/>
    <w:rPr>
      <w:color w:val="605e5c"/>
      <w:shd w:color="auto" w:fill="e1dfdd" w:val="clear"/>
    </w:rPr>
  </w:style>
  <w:style w:type="paragraph" w:styleId="Prskatjums">
    <w:name w:val="Revision"/>
    <w:hidden w:val="1"/>
    <w:uiPriority w:val="99"/>
    <w:semiHidden w:val="1"/>
    <w:rsid w:val="00C31663"/>
    <w:pPr>
      <w:spacing w:after="0" w:line="240" w:lineRule="auto"/>
    </w:pPr>
  </w:style>
  <w:style w:type="paragraph" w:styleId="Galvene">
    <w:name w:val="header"/>
    <w:basedOn w:val="Parasts"/>
    <w:link w:val="GalveneRakstz"/>
    <w:uiPriority w:val="99"/>
    <w:unhideWhenUsed w:val="1"/>
    <w:rsid w:val="003D7CCC"/>
    <w:pPr>
      <w:tabs>
        <w:tab w:val="center" w:pos="4153"/>
        <w:tab w:val="right" w:pos="8306"/>
      </w:tabs>
      <w:spacing w:after="0" w:line="240" w:lineRule="auto"/>
    </w:pPr>
  </w:style>
  <w:style w:type="character" w:styleId="GalveneRakstz" w:customStyle="1">
    <w:name w:val="Galvene Rakstz."/>
    <w:basedOn w:val="Noklusjumarindkopasfonts"/>
    <w:link w:val="Galvene"/>
    <w:uiPriority w:val="99"/>
    <w:rsid w:val="003D7CCC"/>
  </w:style>
  <w:style w:type="paragraph" w:styleId="Kjene">
    <w:name w:val="footer"/>
    <w:basedOn w:val="Parasts"/>
    <w:link w:val="KjeneRakstz"/>
    <w:uiPriority w:val="99"/>
    <w:unhideWhenUsed w:val="1"/>
    <w:rsid w:val="003D7CCC"/>
    <w:pPr>
      <w:tabs>
        <w:tab w:val="center" w:pos="4153"/>
        <w:tab w:val="right" w:pos="8306"/>
      </w:tabs>
      <w:spacing w:after="0" w:line="240" w:lineRule="auto"/>
    </w:pPr>
  </w:style>
  <w:style w:type="character" w:styleId="KjeneRakstz" w:customStyle="1">
    <w:name w:val="Kājene Rakstz."/>
    <w:basedOn w:val="Noklusjumarindkopasfonts"/>
    <w:link w:val="Kjene"/>
    <w:uiPriority w:val="99"/>
    <w:rsid w:val="003D7CCC"/>
  </w:style>
  <w:style w:type="character" w:styleId="Komentraatsauce">
    <w:name w:val="annotation reference"/>
    <w:basedOn w:val="Noklusjumarindkopasfonts"/>
    <w:uiPriority w:val="99"/>
    <w:semiHidden w:val="1"/>
    <w:unhideWhenUsed w:val="1"/>
    <w:rsid w:val="00FB7811"/>
    <w:rPr>
      <w:sz w:val="16"/>
      <w:szCs w:val="16"/>
    </w:rPr>
  </w:style>
  <w:style w:type="paragraph" w:styleId="Komentrateksts">
    <w:name w:val="annotation text"/>
    <w:basedOn w:val="Parasts"/>
    <w:link w:val="KomentratekstsRakstz"/>
    <w:uiPriority w:val="99"/>
    <w:unhideWhenUsed w:val="1"/>
    <w:rsid w:val="00FB7811"/>
    <w:pPr>
      <w:spacing w:line="240" w:lineRule="auto"/>
    </w:pPr>
    <w:rPr>
      <w:sz w:val="20"/>
      <w:szCs w:val="20"/>
    </w:rPr>
  </w:style>
  <w:style w:type="character" w:styleId="KomentratekstsRakstz" w:customStyle="1">
    <w:name w:val="Komentāra teksts Rakstz."/>
    <w:basedOn w:val="Noklusjumarindkopasfonts"/>
    <w:link w:val="Komentrateksts"/>
    <w:uiPriority w:val="99"/>
    <w:rsid w:val="00FB7811"/>
    <w:rPr>
      <w:sz w:val="20"/>
      <w:szCs w:val="20"/>
    </w:rPr>
  </w:style>
  <w:style w:type="paragraph" w:styleId="Komentratma">
    <w:name w:val="annotation subject"/>
    <w:basedOn w:val="Komentrateksts"/>
    <w:next w:val="Komentrateksts"/>
    <w:link w:val="KomentratmaRakstz"/>
    <w:uiPriority w:val="99"/>
    <w:semiHidden w:val="1"/>
    <w:unhideWhenUsed w:val="1"/>
    <w:rsid w:val="00FB7811"/>
    <w:rPr>
      <w:b w:val="1"/>
      <w:bCs w:val="1"/>
    </w:rPr>
  </w:style>
  <w:style w:type="character" w:styleId="KomentratmaRakstz" w:customStyle="1">
    <w:name w:val="Komentāra tēma Rakstz."/>
    <w:basedOn w:val="KomentratekstsRakstz"/>
    <w:link w:val="Komentratma"/>
    <w:uiPriority w:val="99"/>
    <w:semiHidden w:val="1"/>
    <w:rsid w:val="00FB7811"/>
    <w:rPr>
      <w:b w:val="1"/>
      <w:bCs w:val="1"/>
      <w:sz w:val="20"/>
      <w:szCs w:val="20"/>
    </w:rPr>
  </w:style>
  <w:style w:type="table" w:styleId="a" w:customStyle="1">
    <w:basedOn w:val="TableNormal0"/>
    <w:tblPr>
      <w:tblStyleRowBandSize w:val="1"/>
      <w:tblStyleColBandSize w:val="1"/>
      <w:tblCellMar>
        <w:top w:w="0.0" w:type="dxa"/>
        <w:left w:w="0.0" w:type="dxa"/>
        <w:bottom w:w="0.0" w:type="dxa"/>
        <w:right w:w="0.0" w:type="dxa"/>
      </w:tblCellMar>
    </w:tblPr>
  </w:style>
  <w:style w:type="table" w:styleId="a0" w:customStyle="1">
    <w:basedOn w:val="TableNormal0"/>
    <w:tblPr>
      <w:tblStyleRowBandSize w:val="1"/>
      <w:tblStyleColBandSize w:val="1"/>
      <w:tblCellMar>
        <w:top w:w="0.0" w:type="dxa"/>
        <w:left w:w="0.0" w:type="dxa"/>
        <w:bottom w:w="0.0" w:type="dxa"/>
        <w:right w:w="0.0" w:type="dxa"/>
      </w:tblCellMar>
    </w:tblPr>
  </w:style>
  <w:style w:type="table" w:styleId="a1" w:customStyle="1">
    <w:basedOn w:val="TableNormal0"/>
    <w:tblPr>
      <w:tblStyleRowBandSize w:val="1"/>
      <w:tblStyleColBandSize w:val="1"/>
      <w:tblCellMar>
        <w:top w:w="100.0" w:type="dxa"/>
        <w:left w:w="100.0" w:type="dxa"/>
        <w:bottom w:w="100.0" w:type="dxa"/>
        <w:right w:w="100.0" w:type="dxa"/>
      </w:tblCellMar>
    </w:tblPr>
  </w:style>
  <w:style w:type="table" w:styleId="a2" w:customStyle="1">
    <w:basedOn w:val="TableNormal0"/>
    <w:tblPr>
      <w:tblStyleRowBandSize w:val="1"/>
      <w:tblStyleColBandSize w:val="1"/>
      <w:tblCellMar>
        <w:top w:w="0.0" w:type="dxa"/>
        <w:left w:w="0.0" w:type="dxa"/>
        <w:bottom w:w="0.0" w:type="dxa"/>
        <w:right w:w="0.0" w:type="dxa"/>
      </w:tblCellMar>
    </w:tblPr>
  </w:style>
  <w:style w:type="table" w:styleId="a3" w:customStyle="1">
    <w:basedOn w:val="TableNormal0"/>
    <w:tblPr>
      <w:tblStyleRowBandSize w:val="1"/>
      <w:tblStyleColBandSize w:val="1"/>
      <w:tblCellMar>
        <w:top w:w="0.0" w:type="dxa"/>
        <w:left w:w="0.0" w:type="dxa"/>
        <w:bottom w:w="0.0" w:type="dxa"/>
        <w:right w:w="0.0" w:type="dxa"/>
      </w:tblCellMar>
    </w:tblPr>
  </w:style>
  <w:style w:type="table" w:styleId="a4" w:customStyle="1">
    <w:basedOn w:val="TableNormal0"/>
    <w:tblPr>
      <w:tblStyleRowBandSize w:val="1"/>
      <w:tblStyleColBandSize w:val="1"/>
      <w:tblCellMar>
        <w:top w:w="0.0" w:type="dxa"/>
        <w:left w:w="0.0" w:type="dxa"/>
        <w:bottom w:w="0.0" w:type="dxa"/>
        <w:right w:w="0.0" w:type="dxa"/>
      </w:tblCellMar>
    </w:tblPr>
  </w:style>
  <w:style w:type="table" w:styleId="a5" w:customStyle="1">
    <w:basedOn w:val="TableNormal0"/>
    <w:tblPr>
      <w:tblStyleRowBandSize w:val="1"/>
      <w:tblStyleColBandSize w:val="1"/>
      <w:tblCellMar>
        <w:top w:w="0.0" w:type="dxa"/>
        <w:left w:w="0.0" w:type="dxa"/>
        <w:bottom w:w="0.0" w:type="dxa"/>
        <w:right w:w="0.0" w:type="dxa"/>
      </w:tblCellMar>
    </w:tblPr>
  </w:style>
  <w:style w:type="table" w:styleId="a6" w:customStyle="1">
    <w:basedOn w:val="TableNormal0"/>
    <w:tblPr>
      <w:tblStyleRowBandSize w:val="1"/>
      <w:tblStyleColBandSize w:val="1"/>
      <w:tblCellMar>
        <w:top w:w="0.0" w:type="dxa"/>
        <w:left w:w="0.0" w:type="dxa"/>
        <w:bottom w:w="0.0" w:type="dxa"/>
        <w:right w:w="0.0" w:type="dxa"/>
      </w:tblCellMar>
    </w:tblPr>
  </w:style>
  <w:style w:type="table" w:styleId="a7" w:customStyle="1">
    <w:basedOn w:val="TableNormal0"/>
    <w:tblPr>
      <w:tblStyleRowBandSize w:val="1"/>
      <w:tblStyleColBandSize w:val="1"/>
      <w:tblCellMar>
        <w:top w:w="0.0" w:type="dxa"/>
        <w:left w:w="0.0" w:type="dxa"/>
        <w:bottom w:w="0.0" w:type="dxa"/>
        <w:right w:w="0.0" w:type="dxa"/>
      </w:tblCellMar>
    </w:tblPr>
  </w:style>
  <w:style w:type="table" w:styleId="a8" w:customStyle="1">
    <w:basedOn w:val="TableNormal0"/>
    <w:tblPr>
      <w:tblStyleRowBandSize w:val="1"/>
      <w:tblStyleColBandSize w:val="1"/>
      <w:tblCellMar>
        <w:top w:w="0.0" w:type="dxa"/>
        <w:left w:w="0.0" w:type="dxa"/>
        <w:bottom w:w="0.0" w:type="dxa"/>
        <w:right w:w="0.0" w:type="dxa"/>
      </w:tblCellMar>
    </w:tblPr>
  </w:style>
  <w:style w:type="table" w:styleId="a9" w:customStyle="1">
    <w:basedOn w:val="TableNormal0"/>
    <w:tblPr>
      <w:tblStyleRowBandSize w:val="1"/>
      <w:tblStyleColBandSize w:val="1"/>
      <w:tblCellMar>
        <w:top w:w="100.0" w:type="dxa"/>
        <w:left w:w="100.0" w:type="dxa"/>
        <w:bottom w:w="100.0" w:type="dxa"/>
        <w:right w:w="100.0" w:type="dxa"/>
      </w:tblCellMar>
    </w:tbl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pPr>
    <w:rPr>
      <w:rFonts w:ascii="Aptos" w:cs="Aptos" w:eastAsia="Aptos" w:hAnsi="Aptos"/>
      <w:b w:val="0"/>
      <w:i w:val="0"/>
      <w:smallCaps w:val="0"/>
      <w:strike w:val="0"/>
      <w:color w:val="595959"/>
      <w:sz w:val="28"/>
      <w:szCs w:val="28"/>
      <w:u w:val="none"/>
      <w:shd w:fill="auto" w:val="clear"/>
      <w:vertAlign w:val="baseline"/>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ieva.rozenberga@vatp.lv" TargetMode="External"/><Relationship Id="rId8" Type="http://schemas.openxmlformats.org/officeDocument/2006/relationships/hyperlink" Target="mailto:ieva.rozenberga@vatp.lv"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QuattrocentoSans-regular.ttf"/><Relationship Id="rId4" Type="http://schemas.openxmlformats.org/officeDocument/2006/relationships/font" Target="fonts/QuattrocentoSans-bold.ttf"/><Relationship Id="rId5" Type="http://schemas.openxmlformats.org/officeDocument/2006/relationships/font" Target="fonts/QuattrocentoSans-italic.ttf"/><Relationship Id="rId6"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nPUU0PcgdReoAkpkKpppOLwGIg==">CgMxLjAaHwoBMBIaChgICVIUChJ0YWJsZS41NHc3aTFqZ2N4aTM4AHIhMTgyZFNHWlNvVjVWYTZjM3JJVk8xMnN4U0VieXZ6WW5P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2025-02-24T14:28:00Z</dcterms:created>
  <dc:creator>Signe Kraule</dc:creator>
</cp:coreProperties>
</file>